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9BFF7" w14:textId="1B6BD5A6" w:rsidR="00AC3B87" w:rsidRPr="00D63711" w:rsidRDefault="00AC3B87" w:rsidP="00AC3B87">
      <w:pPr>
        <w:ind w:left="5664" w:firstLine="708"/>
        <w:rPr>
          <w:rFonts w:ascii="Times New Roman" w:hAnsi="Times New Roman" w:cs="Times New Roman"/>
          <w:b/>
          <w:sz w:val="24"/>
          <w:szCs w:val="24"/>
        </w:rPr>
      </w:pPr>
      <w:bookmarkStart w:id="0" w:name="_GoBack"/>
      <w:bookmarkEnd w:id="0"/>
      <w:r w:rsidRPr="00D63711">
        <w:rPr>
          <w:rFonts w:ascii="Times New Roman" w:hAnsi="Times New Roman" w:cs="Times New Roman"/>
          <w:b/>
          <w:sz w:val="24"/>
          <w:szCs w:val="24"/>
        </w:rPr>
        <w:t xml:space="preserve">Bursa, </w:t>
      </w:r>
      <w:r w:rsidR="009A7DD2" w:rsidRPr="00D63711">
        <w:rPr>
          <w:rFonts w:ascii="Times New Roman" w:hAnsi="Times New Roman" w:cs="Times New Roman"/>
          <w:b/>
          <w:sz w:val="24"/>
          <w:szCs w:val="24"/>
        </w:rPr>
        <w:t>0</w:t>
      </w:r>
      <w:r w:rsidR="00D63711" w:rsidRPr="00D63711">
        <w:rPr>
          <w:rFonts w:ascii="Times New Roman" w:hAnsi="Times New Roman" w:cs="Times New Roman"/>
          <w:b/>
          <w:sz w:val="24"/>
          <w:szCs w:val="24"/>
        </w:rPr>
        <w:t>6</w:t>
      </w:r>
      <w:r w:rsidR="009A7DD2" w:rsidRPr="00D63711">
        <w:rPr>
          <w:rFonts w:ascii="Times New Roman" w:hAnsi="Times New Roman" w:cs="Times New Roman"/>
          <w:b/>
          <w:sz w:val="24"/>
          <w:szCs w:val="24"/>
        </w:rPr>
        <w:t>.0</w:t>
      </w:r>
      <w:r w:rsidR="00D63711" w:rsidRPr="00D63711">
        <w:rPr>
          <w:rFonts w:ascii="Times New Roman" w:hAnsi="Times New Roman" w:cs="Times New Roman"/>
          <w:b/>
          <w:sz w:val="24"/>
          <w:szCs w:val="24"/>
        </w:rPr>
        <w:t>5</w:t>
      </w:r>
      <w:r w:rsidR="009A7DD2" w:rsidRPr="00D63711">
        <w:rPr>
          <w:rFonts w:ascii="Times New Roman" w:hAnsi="Times New Roman" w:cs="Times New Roman"/>
          <w:b/>
          <w:sz w:val="24"/>
          <w:szCs w:val="24"/>
        </w:rPr>
        <w:t>.2</w:t>
      </w:r>
      <w:r w:rsidR="00B432FD" w:rsidRPr="00D63711">
        <w:rPr>
          <w:rFonts w:ascii="Times New Roman" w:hAnsi="Times New Roman" w:cs="Times New Roman"/>
          <w:b/>
          <w:sz w:val="24"/>
          <w:szCs w:val="24"/>
        </w:rPr>
        <w:t>02</w:t>
      </w:r>
      <w:r w:rsidR="00D63711" w:rsidRPr="00D63711">
        <w:rPr>
          <w:rFonts w:ascii="Times New Roman" w:hAnsi="Times New Roman" w:cs="Times New Roman"/>
          <w:b/>
          <w:sz w:val="24"/>
          <w:szCs w:val="24"/>
        </w:rPr>
        <w:t>4</w:t>
      </w:r>
    </w:p>
    <w:p w14:paraId="17864751" w14:textId="77777777" w:rsidR="00AC3B87" w:rsidRPr="00D63711" w:rsidRDefault="00AC3B87" w:rsidP="00AC3B87">
      <w:pPr>
        <w:rPr>
          <w:rFonts w:ascii="Times New Roman" w:hAnsi="Times New Roman" w:cs="Times New Roman"/>
          <w:b/>
          <w:sz w:val="32"/>
          <w:szCs w:val="32"/>
        </w:rPr>
      </w:pPr>
    </w:p>
    <w:p w14:paraId="156AA713" w14:textId="77777777" w:rsidR="00AC3B87" w:rsidRPr="00D63711" w:rsidRDefault="00AC3B87" w:rsidP="00AC3B87">
      <w:pPr>
        <w:rPr>
          <w:rFonts w:ascii="Times New Roman" w:hAnsi="Times New Roman" w:cs="Times New Roman"/>
          <w:b/>
          <w:sz w:val="32"/>
          <w:szCs w:val="32"/>
        </w:rPr>
      </w:pPr>
      <w:r w:rsidRPr="00D63711">
        <w:rPr>
          <w:rFonts w:ascii="Times New Roman" w:hAnsi="Times New Roman" w:cs="Times New Roman"/>
          <w:b/>
          <w:sz w:val="32"/>
          <w:szCs w:val="32"/>
        </w:rPr>
        <w:t>BURÇELİK VANA SAN. ve TİC. A.Ş.</w:t>
      </w:r>
    </w:p>
    <w:p w14:paraId="379843AB" w14:textId="0877220D" w:rsidR="00AC3B87" w:rsidRPr="00D63711" w:rsidRDefault="00AC3B87" w:rsidP="00AC3B87">
      <w:pPr>
        <w:rPr>
          <w:rFonts w:ascii="Times New Roman" w:hAnsi="Times New Roman" w:cs="Times New Roman"/>
          <w:b/>
          <w:sz w:val="32"/>
          <w:szCs w:val="32"/>
        </w:rPr>
      </w:pPr>
      <w:r w:rsidRPr="00D63711">
        <w:rPr>
          <w:rFonts w:ascii="Times New Roman" w:hAnsi="Times New Roman" w:cs="Times New Roman"/>
          <w:b/>
          <w:sz w:val="32"/>
          <w:szCs w:val="32"/>
        </w:rPr>
        <w:t>20</w:t>
      </w:r>
      <w:r w:rsidR="00D63711" w:rsidRPr="00D63711">
        <w:rPr>
          <w:rFonts w:ascii="Times New Roman" w:hAnsi="Times New Roman" w:cs="Times New Roman"/>
          <w:b/>
          <w:sz w:val="32"/>
          <w:szCs w:val="32"/>
        </w:rPr>
        <w:t>23</w:t>
      </w:r>
      <w:r w:rsidRPr="00D63711">
        <w:rPr>
          <w:rFonts w:ascii="Times New Roman" w:hAnsi="Times New Roman" w:cs="Times New Roman"/>
          <w:b/>
          <w:sz w:val="32"/>
          <w:szCs w:val="32"/>
        </w:rPr>
        <w:t xml:space="preserve"> YILI KURUMSAL YÖNETİM İLKELERİ UYUM RAPORUDUR</w:t>
      </w:r>
    </w:p>
    <w:p w14:paraId="6768C0B3" w14:textId="77777777" w:rsidR="00AC3B87" w:rsidRPr="00D63711" w:rsidRDefault="00AC3B87" w:rsidP="00AC3B87">
      <w:pPr>
        <w:rPr>
          <w:rFonts w:ascii="Times New Roman" w:hAnsi="Times New Roman" w:cs="Times New Roman"/>
          <w:b/>
        </w:rPr>
      </w:pPr>
      <w:r w:rsidRPr="00D63711">
        <w:rPr>
          <w:rFonts w:ascii="Times New Roman" w:hAnsi="Times New Roman" w:cs="Times New Roman"/>
          <w:b/>
        </w:rPr>
        <w:t>1. Kurumsal Yönetim İlkelerine Uyum Beyanı</w:t>
      </w:r>
    </w:p>
    <w:p w14:paraId="38B57B1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Sermaye Piyasası Kurulu, başta halka açık şirketler olmak üzere, özel sektör ve kamuda faaliyet gösteren tüm anonim şirketler tarafından uygulanabilecek Kurumsal Yönetim İlkeleri (İlkeler)’ni 2003 yılı içerisinde belirlemiştir. İlkeler ilk olarak Sermaye Piyasası Kurulu'nun 04.07.2003 tarih ve 35/835 sayılı Kararı ile kabul edilmiş ve Kurulun 30.06.2003-04.07.2003 tarihli Haftalık Bülteni ile kamuya açıklanmıştır. Kurumsal Yönetim İlkeleri, o tarihten itibaren muhtelif tarihlerde yeniden düzenlenmiş olup, geçerli ve güncel olan düzenleme 3 Ocak 2014 tarih ve 28871 sayılı Resmi Gazete'de yayınlanan Sermaye Piyasası Kurulu (SPK), Kurumsal Yönetim Tebliği (II-17.1)'dir. İlkelerin tam metni bu tarihten itibaren Kurul’un www.spk.gov.tr adresindeki web sitesinden sürekli erişime açılmıştır.</w:t>
      </w:r>
    </w:p>
    <w:p w14:paraId="254079C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58B8468" w14:textId="1C446336"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BURÇELİK VANA SANAYİ VE TİCARET A.Ş., Sermaye Piyasası Kurulu’nun Kurumsal Yönetim İlkeleri’nde yer alan prensipleri kamuya açıklandığı ilk günden bu yana, kendisine hedef olarak belirlemiş, bu doğrultuda, 11.04.2013 tarih 2013/04-01 sayılı Yönetim Kurulu Kararı ile "Denetimden Sorumlu Komite" ve "Kurumsal Yönetim Komitesi", 30.01.2014 tarihli 2014/01/-03 sayılı Kararı ile de “Riskin Erken Saptanması Komitesi”ni oluşturmuştur. </w:t>
      </w:r>
    </w:p>
    <w:p w14:paraId="4463527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15F5A0D" w14:textId="42543A11"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Şirketimiz internet sitesinin bu doğrultuda yeniden yapılandırma çalışmaları tamamlanmıştır. </w:t>
      </w:r>
    </w:p>
    <w:p w14:paraId="320E6EC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6EBBA745" w14:textId="77777777" w:rsidR="00AC3B87" w:rsidRPr="00D63711" w:rsidRDefault="00AC3B87" w:rsidP="00AC3B87">
      <w:pPr>
        <w:autoSpaceDE w:val="0"/>
        <w:autoSpaceDN w:val="0"/>
        <w:adjustRightInd w:val="0"/>
        <w:spacing w:after="0" w:line="240" w:lineRule="auto"/>
        <w:rPr>
          <w:rFonts w:ascii="Times New Roman" w:hAnsi="Times New Roman" w:cs="Times New Roman"/>
          <w:b/>
          <w:bCs/>
          <w:sz w:val="28"/>
          <w:szCs w:val="28"/>
        </w:rPr>
      </w:pPr>
      <w:r w:rsidRPr="00D63711">
        <w:rPr>
          <w:rFonts w:ascii="Times New Roman" w:hAnsi="Times New Roman" w:cs="Times New Roman"/>
          <w:b/>
          <w:bCs/>
          <w:sz w:val="28"/>
          <w:szCs w:val="28"/>
        </w:rPr>
        <w:t>BÖLÜM I – Pay Sahipleri</w:t>
      </w:r>
    </w:p>
    <w:p w14:paraId="300CF502" w14:textId="77777777" w:rsidR="00AC3B87" w:rsidRPr="00D63711" w:rsidRDefault="00AC3B87" w:rsidP="00AC3B87">
      <w:pPr>
        <w:autoSpaceDE w:val="0"/>
        <w:autoSpaceDN w:val="0"/>
        <w:adjustRightInd w:val="0"/>
        <w:spacing w:after="0" w:line="240" w:lineRule="auto"/>
        <w:rPr>
          <w:rFonts w:ascii="Verdana,Bold" w:hAnsi="Verdana,Bold" w:cs="Verdana,Bold"/>
          <w:b/>
          <w:bCs/>
          <w:sz w:val="20"/>
          <w:szCs w:val="20"/>
        </w:rPr>
      </w:pPr>
    </w:p>
    <w:p w14:paraId="7C2019C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 Pay Sahipleri İle İlişkiler Birimi</w:t>
      </w:r>
    </w:p>
    <w:p w14:paraId="7689CF2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VANA SANAYİ VE TİCARET A.Ş. , 2004 yılı Mayıs ayında halka açılmıştır. Kurumsal Yönetim Komitesi’nin kurulmasına paralel dönemde, firma bünyesinde pay sahipleri ile ilişkileri yürütmek üzere “Pay Sahipleri İle İlişkiler” bölümü oluşturulmuştur. Bu birim pay sahipliği haklarının kullanımı konusunda faaliyet göstermektedir. Konusuyla ilgili tüm raporlamaları periyodik olarak Yönetim Kuruluna sunmak ve Yönetim Kurulu ile pay sahipleri arasında iletişimi sağlamakla görevlendirilmiştir.</w:t>
      </w:r>
    </w:p>
    <w:p w14:paraId="1FDC8EF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6B6663F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Firmamız ile mevcut ve potansiyel yatırımcılar arasında düzenli, zamanında ve doğru bilgilendirmeye dayanan bir veri akışı sağlanması planlanmaktadır. İlgili bölümün oluşturulması ile talep edilen bilgi akışının tek elden gerçekleştirilmesi hedeflenmektedir. Bu bölümden sorumlu kişilere firmamız iletişim araçları vasıtası ile ulaşım sağlanmaktadır.</w:t>
      </w:r>
    </w:p>
    <w:p w14:paraId="5214DAD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051C05E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Pay Sahipleri ile İlişkiler Bölümü, Mali İşler Departmanı bünyesinde yürütülmektedir. </w:t>
      </w:r>
    </w:p>
    <w:p w14:paraId="1F1B57A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76FF126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Pay sahipleri ile ilişkilerden sorumlu kişi Meryem Gündoğdu Atılgan'dır. </w:t>
      </w:r>
    </w:p>
    <w:p w14:paraId="3272377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İletişim Bilgileri : 0224-243 11 07 </w:t>
      </w:r>
    </w:p>
    <w:p w14:paraId="62C58FB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Faks : 0224-243 21 82 </w:t>
      </w:r>
    </w:p>
    <w:p w14:paraId="50282D8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e-mail : yatirimci@burcelik.com.tr</w:t>
      </w:r>
    </w:p>
    <w:p w14:paraId="3066CAF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5558DDE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3. Pay Sahiplerinin Bilgi Edinme ve İnceleme Haklarının Kullanımı</w:t>
      </w:r>
    </w:p>
    <w:p w14:paraId="4D44E28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Pay sahiplerinden gelen talepler telefon ve elektronik posta ile cevaplanmaktadır. Pay sahipliği kullanımı ile ilgili değişiklikler hem basın hem de elektronik ortamda SPK mevzuatı çerçevesinde yayımlanmaktadır.</w:t>
      </w:r>
    </w:p>
    <w:p w14:paraId="66B2E3B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77D7477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Faaliyet dönemi içerisinde yatırımcılardan gelen sorular yanıtlanmıştır.</w:t>
      </w:r>
    </w:p>
    <w:p w14:paraId="18DE55F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4957AC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Ana sözleşmede özel denetçi atanması ile ilgili bir düzenleme bulunmamaktadır ve dönem içinde bu konuyla ilgili herhangi bir istek olmamıştır.</w:t>
      </w:r>
    </w:p>
    <w:p w14:paraId="08E09642" w14:textId="77777777" w:rsidR="008D3209" w:rsidRPr="00D63711" w:rsidRDefault="008D3209" w:rsidP="00AC3B87">
      <w:pPr>
        <w:autoSpaceDE w:val="0"/>
        <w:autoSpaceDN w:val="0"/>
        <w:adjustRightInd w:val="0"/>
        <w:spacing w:after="0" w:line="240" w:lineRule="auto"/>
        <w:rPr>
          <w:rFonts w:ascii="Times New Roman" w:hAnsi="Times New Roman" w:cs="Times New Roman"/>
          <w:b/>
          <w:bCs/>
          <w:color w:val="000000"/>
        </w:rPr>
      </w:pPr>
    </w:p>
    <w:p w14:paraId="7B2D04D9" w14:textId="020EB273" w:rsidR="00AC3B87" w:rsidRPr="00D63711" w:rsidRDefault="00AC3B87" w:rsidP="00AC3B87">
      <w:pPr>
        <w:autoSpaceDE w:val="0"/>
        <w:autoSpaceDN w:val="0"/>
        <w:adjustRightInd w:val="0"/>
        <w:spacing w:after="0" w:line="240" w:lineRule="auto"/>
        <w:rPr>
          <w:rFonts w:ascii="Times New Roman" w:hAnsi="Times New Roman" w:cs="Times New Roman"/>
          <w:b/>
          <w:bCs/>
          <w:color w:val="000000"/>
        </w:rPr>
      </w:pPr>
      <w:r w:rsidRPr="00D63711">
        <w:rPr>
          <w:rFonts w:ascii="Times New Roman" w:hAnsi="Times New Roman" w:cs="Times New Roman"/>
          <w:b/>
          <w:bCs/>
          <w:color w:val="000000"/>
        </w:rPr>
        <w:t>4. Genel Kurula Katılım Hakkı Bilgileri</w:t>
      </w:r>
    </w:p>
    <w:p w14:paraId="2BF1F0D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Firmamızda nama yazılı hisse senedi bulunmamaktadır. Hisse senetlerinin tümü hamiline yazılıdır. </w:t>
      </w:r>
    </w:p>
    <w:p w14:paraId="7BB01F2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EA7C88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Genel kurullar mümkün olan en fazla sayıda pay sahibine ulaşmayı sağlayacak şekilde SPK mevzuatı doğrultusunda gerek özel durum açıklaması gerekse basın yoluyla kamuya aktarılmaktadır. Ayrıca şirket internet sitesinde (www.burcelikvana.com) ilan edilmektedir. </w:t>
      </w:r>
    </w:p>
    <w:p w14:paraId="75C3AC4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6EB5924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Tüm bildirimlerde toplantının günü ve saati, yeri, gündem, gündem maddelerine ilişkin bilgilendirme dokümanları detaylı olarak yer almaktadır. </w:t>
      </w:r>
    </w:p>
    <w:p w14:paraId="46B8E61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E5FBA6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Yıllık faaliyet raporu, mali tablolar, genel kurul gündem maddeleri ile hazırlanan bilgi dökümanları, esas sözleşmenin son hali genel kurul ilan tarihinden itibaren şirketin merkez ve şubeleri ile internet sitesinde pay sahiplerinin en rahat şekilde ulaşabileceği yerlerde incelemeye açık tutulmaktadır. </w:t>
      </w:r>
    </w:p>
    <w:p w14:paraId="797FB8A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3DC667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Vekaletname örnekleri toplantı öncesinde pay sahiplerine ilan edilmektedir. Elektronik ortamda da pay sahiplerinin ulaşması sağlanmaktadır. </w:t>
      </w:r>
    </w:p>
    <w:p w14:paraId="17DCABE8" w14:textId="77777777" w:rsidR="008D3209" w:rsidRPr="00D63711" w:rsidRDefault="008D3209" w:rsidP="00AC3B87">
      <w:pPr>
        <w:autoSpaceDE w:val="0"/>
        <w:autoSpaceDN w:val="0"/>
        <w:adjustRightInd w:val="0"/>
        <w:spacing w:after="0" w:line="240" w:lineRule="auto"/>
        <w:jc w:val="both"/>
        <w:rPr>
          <w:rFonts w:ascii="Times New Roman" w:hAnsi="Times New Roman" w:cs="Times New Roman"/>
        </w:rPr>
      </w:pPr>
    </w:p>
    <w:p w14:paraId="2954B8AE" w14:textId="1BC8D09D" w:rsidR="00AC3B87" w:rsidRPr="00D63711" w:rsidRDefault="00806164" w:rsidP="00806164">
      <w:pPr>
        <w:autoSpaceDE w:val="0"/>
        <w:autoSpaceDN w:val="0"/>
        <w:adjustRightInd w:val="0"/>
        <w:spacing w:after="0" w:line="240" w:lineRule="auto"/>
        <w:jc w:val="both"/>
        <w:rPr>
          <w:rFonts w:ascii="Times New Roman" w:hAnsi="Times New Roman" w:cs="Times New Roman"/>
          <w:color w:val="000000"/>
          <w14:ligatures w14:val="standardContextual"/>
        </w:rPr>
      </w:pPr>
      <w:r w:rsidRPr="00D63711">
        <w:rPr>
          <w:rFonts w:ascii="Times New Roman" w:hAnsi="Times New Roman" w:cs="Times New Roman"/>
          <w:color w:val="000000"/>
          <w14:ligatures w14:val="standardContextual"/>
        </w:rPr>
        <w:t>2022 yılına ait olağan genel kurul toplantısı 11 Nisan 2023 tarihinde gerçekleştirilmiştir. Olağan genel kurul daveti 13.03.2023 tarihinde yapılan özel durum açıklaması yolu ile kamuya aktarılmıştır. (16.03.2023 tarih 10791 sayılı T.T.S. Gazetesinde ilan olmuştur.)</w:t>
      </w:r>
    </w:p>
    <w:p w14:paraId="75720AE9" w14:textId="77777777" w:rsidR="00AD797E" w:rsidRPr="00D63711" w:rsidRDefault="00AD797E" w:rsidP="00AC3B87">
      <w:pPr>
        <w:autoSpaceDE w:val="0"/>
        <w:autoSpaceDN w:val="0"/>
        <w:adjustRightInd w:val="0"/>
        <w:spacing w:after="0" w:line="240" w:lineRule="auto"/>
        <w:jc w:val="both"/>
        <w:rPr>
          <w:rFonts w:ascii="Times New Roman" w:hAnsi="Times New Roman" w:cs="Times New Roman"/>
        </w:rPr>
      </w:pPr>
    </w:p>
    <w:p w14:paraId="3EDB6A01" w14:textId="77777777" w:rsidR="00806164" w:rsidRPr="00D63711" w:rsidRDefault="00806164" w:rsidP="00806164">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Toplantı nisapları %40,22 olarak gerçekleşmiş, toplantıya katılmak isteyen menfaat sahipleri toplantıya</w:t>
      </w:r>
    </w:p>
    <w:p w14:paraId="32473D0E" w14:textId="027E8594" w:rsidR="00AD797E" w:rsidRPr="00D63711" w:rsidRDefault="00806164" w:rsidP="00806164">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katılmıştır.</w:t>
      </w:r>
    </w:p>
    <w:p w14:paraId="3C75C8C9" w14:textId="77777777" w:rsidR="00806164" w:rsidRPr="00D63711" w:rsidRDefault="00806164" w:rsidP="00806164">
      <w:pPr>
        <w:autoSpaceDE w:val="0"/>
        <w:autoSpaceDN w:val="0"/>
        <w:adjustRightInd w:val="0"/>
        <w:spacing w:after="0" w:line="240" w:lineRule="auto"/>
        <w:jc w:val="both"/>
        <w:rPr>
          <w:rFonts w:ascii="Times New Roman" w:hAnsi="Times New Roman" w:cs="Times New Roman"/>
        </w:rPr>
      </w:pPr>
    </w:p>
    <w:p w14:paraId="2AD7F177" w14:textId="28B5CCCD" w:rsidR="00AD797E" w:rsidRPr="00D63711" w:rsidRDefault="00AD797E" w:rsidP="00AD797E">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20</w:t>
      </w:r>
      <w:r w:rsidR="000B1929" w:rsidRPr="00D63711">
        <w:rPr>
          <w:rFonts w:ascii="Times New Roman" w:hAnsi="Times New Roman" w:cs="Times New Roman"/>
          <w14:ligatures w14:val="standardContextual"/>
        </w:rPr>
        <w:t>22</w:t>
      </w:r>
      <w:r w:rsidRPr="00D63711">
        <w:rPr>
          <w:rFonts w:ascii="Times New Roman" w:hAnsi="Times New Roman" w:cs="Times New Roman"/>
          <w14:ligatures w14:val="standardContextual"/>
        </w:rPr>
        <w:t xml:space="preserve"> yılı Olağan genel kurul 1</w:t>
      </w:r>
      <w:r w:rsidR="000B1929" w:rsidRPr="00D63711">
        <w:rPr>
          <w:rFonts w:ascii="Times New Roman" w:hAnsi="Times New Roman" w:cs="Times New Roman"/>
          <w14:ligatures w14:val="standardContextual"/>
        </w:rPr>
        <w:t>3</w:t>
      </w:r>
      <w:r w:rsidRPr="00D63711">
        <w:rPr>
          <w:rFonts w:ascii="Times New Roman" w:hAnsi="Times New Roman" w:cs="Times New Roman"/>
          <w14:ligatures w14:val="standardContextual"/>
        </w:rPr>
        <w:t>.0</w:t>
      </w:r>
      <w:r w:rsidR="000B1929" w:rsidRPr="00D63711">
        <w:rPr>
          <w:rFonts w:ascii="Times New Roman" w:hAnsi="Times New Roman" w:cs="Times New Roman"/>
          <w14:ligatures w14:val="standardContextual"/>
        </w:rPr>
        <w:t>4</w:t>
      </w:r>
      <w:r w:rsidRPr="00D63711">
        <w:rPr>
          <w:rFonts w:ascii="Times New Roman" w:hAnsi="Times New Roman" w:cs="Times New Roman"/>
          <w14:ligatures w14:val="standardContextual"/>
        </w:rPr>
        <w:t>.20</w:t>
      </w:r>
      <w:r w:rsidR="000B1929" w:rsidRPr="00D63711">
        <w:rPr>
          <w:rFonts w:ascii="Times New Roman" w:hAnsi="Times New Roman" w:cs="Times New Roman"/>
          <w14:ligatures w14:val="standardContextual"/>
        </w:rPr>
        <w:t>23</w:t>
      </w:r>
      <w:r w:rsidRPr="00D63711">
        <w:rPr>
          <w:rFonts w:ascii="Times New Roman" w:hAnsi="Times New Roman" w:cs="Times New Roman"/>
          <w14:ligatures w14:val="standardContextual"/>
        </w:rPr>
        <w:t xml:space="preserve"> tarihinde Bursa Ticaret Sicili Müdürlüğünce tescil edilmiş</w:t>
      </w:r>
      <w:r w:rsidR="000B1929" w:rsidRPr="00D63711">
        <w:rPr>
          <w:rFonts w:ascii="Times New Roman" w:hAnsi="Times New Roman" w:cs="Times New Roman"/>
          <w14:ligatures w14:val="standardContextual"/>
        </w:rPr>
        <w:t>tir.</w:t>
      </w:r>
      <w:r w:rsidRPr="00D63711">
        <w:rPr>
          <w:rFonts w:ascii="Times New Roman" w:hAnsi="Times New Roman" w:cs="Times New Roman"/>
          <w14:ligatures w14:val="standardContextual"/>
        </w:rPr>
        <w:t xml:space="preserve"> </w:t>
      </w:r>
    </w:p>
    <w:p w14:paraId="32BAEC92" w14:textId="77777777" w:rsidR="00AD797E" w:rsidRPr="00D63711" w:rsidRDefault="00AD797E" w:rsidP="00AD797E">
      <w:pPr>
        <w:autoSpaceDE w:val="0"/>
        <w:autoSpaceDN w:val="0"/>
        <w:adjustRightInd w:val="0"/>
        <w:spacing w:after="0" w:line="240" w:lineRule="auto"/>
        <w:rPr>
          <w:rFonts w:ascii="Times New Roman" w:hAnsi="Times New Roman" w:cs="Times New Roman"/>
          <w14:ligatures w14:val="standardContextual"/>
        </w:rPr>
      </w:pPr>
    </w:p>
    <w:p w14:paraId="6058D67F" w14:textId="0219C92C"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Genel Kurul öncesi Şirket Faaliyet Raporu pay sahiplerine sunulmaktadır. Pay sahipleri Genel Kurul’da soru sorma haklarını mevzuat doğrultusunda kullanabilirler. </w:t>
      </w:r>
    </w:p>
    <w:p w14:paraId="4B29B12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197D4DE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rPr>
        <w:t>Genel Kurul’a katılımın kolaylaştırılması amaçlanmıştır. Genel Kurul yeri olarak Şirket merkezi seçilmiştir. Genel Kurul asgari toplantı nisabının üzerinde bir oranla toplanmıştır.</w:t>
      </w:r>
    </w:p>
    <w:p w14:paraId="0742B9CF" w14:textId="77777777" w:rsidR="00AD797E" w:rsidRPr="00D63711" w:rsidRDefault="00AD797E" w:rsidP="00AD797E">
      <w:pPr>
        <w:autoSpaceDE w:val="0"/>
        <w:autoSpaceDN w:val="0"/>
        <w:adjustRightInd w:val="0"/>
        <w:spacing w:after="0" w:line="240" w:lineRule="auto"/>
        <w:rPr>
          <w:rFonts w:ascii="Verdana" w:hAnsi="Verdana" w:cs="Verdana"/>
          <w:sz w:val="20"/>
          <w:szCs w:val="20"/>
          <w14:ligatures w14:val="standardContextual"/>
        </w:rPr>
      </w:pPr>
    </w:p>
    <w:p w14:paraId="594A69E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5. Oy Hakları ve Azınlık Hakları</w:t>
      </w:r>
    </w:p>
    <w:p w14:paraId="450DFC17" w14:textId="77777777" w:rsidR="00806164" w:rsidRPr="00D63711" w:rsidRDefault="00806164" w:rsidP="00AC3B87">
      <w:pPr>
        <w:autoSpaceDE w:val="0"/>
        <w:autoSpaceDN w:val="0"/>
        <w:adjustRightInd w:val="0"/>
        <w:spacing w:after="0" w:line="240" w:lineRule="auto"/>
        <w:jc w:val="both"/>
        <w:rPr>
          <w:rFonts w:ascii="Times New Roman" w:hAnsi="Times New Roman" w:cs="Times New Roman"/>
          <w:b/>
          <w:bCs/>
        </w:rPr>
      </w:pPr>
    </w:p>
    <w:p w14:paraId="16CE276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Olağan ve olağanüstü genel kurul toplantılarında hazır bulunan hissedarlar veya vekilleri her hisse için 1 oy kullanım hakkına sahiptir. Genel kurul toplantılarında oylar el kaldırılmak sureti ile verilir. Ancak hazır bulunan hissedarların temsil ettikleri sermayenin onda birine sahip bulunanların talebi üzerine gizli oya başvurulur. </w:t>
      </w:r>
    </w:p>
    <w:p w14:paraId="7DC960E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Genel olarak oy hakkında imtiyaz yoktur. Karşılıklı iştirak ilişkisi içinde olunan şirket yoktur. Şirket esas sözleşmesinde birikimli oy kullanma yöntemine yer verilmemiştir.</w:t>
      </w:r>
    </w:p>
    <w:p w14:paraId="319714E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16CAF36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6. Karın Tespiti , Dağıtım Politikası Ve Kar Dağıtım Zamanı</w:t>
      </w:r>
    </w:p>
    <w:p w14:paraId="02E856F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265C089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Karın Tespiti ve Dağıtımı :</w:t>
      </w:r>
    </w:p>
    <w:p w14:paraId="33C21C5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8C608C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Şirket kar dağıtımını SPK mevzuatına uygun olarak gerçekleştirmektedir. </w:t>
      </w:r>
    </w:p>
    <w:p w14:paraId="204B859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0C51071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lastRenderedPageBreak/>
        <w:t>Senelik karın hissedarlara hangi tarihte ve ne şekilde dağıtılacağı, Sermaye Piyasası Kurulu’nun, konuya ilişkin düzenlemeleri çerçevesinde yönetim kurulunun teklifi üzerine genel kurul tarafından kararlaştırılır.</w:t>
      </w:r>
    </w:p>
    <w:p w14:paraId="6EA9BCE4" w14:textId="77777777" w:rsidR="00806164" w:rsidRPr="00D63711" w:rsidRDefault="00806164" w:rsidP="00AC3B87">
      <w:pPr>
        <w:autoSpaceDE w:val="0"/>
        <w:autoSpaceDN w:val="0"/>
        <w:adjustRightInd w:val="0"/>
        <w:spacing w:after="0" w:line="240" w:lineRule="auto"/>
        <w:jc w:val="both"/>
        <w:rPr>
          <w:rFonts w:ascii="Times New Roman" w:hAnsi="Times New Roman" w:cs="Times New Roman"/>
        </w:rPr>
      </w:pPr>
    </w:p>
    <w:p w14:paraId="1B8AB6C8" w14:textId="2A4E8EDA" w:rsidR="00AC3B87" w:rsidRPr="00D63711" w:rsidRDefault="00806164"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31 Aralık 2023 tarihi itibari ile 3.095.499 TL kar etmiştir.</w:t>
      </w:r>
    </w:p>
    <w:p w14:paraId="5FA615D1" w14:textId="77777777" w:rsidR="00806164" w:rsidRPr="00D63711" w:rsidRDefault="00806164" w:rsidP="00AC3B87">
      <w:pPr>
        <w:autoSpaceDE w:val="0"/>
        <w:autoSpaceDN w:val="0"/>
        <w:adjustRightInd w:val="0"/>
        <w:spacing w:after="0" w:line="240" w:lineRule="auto"/>
        <w:jc w:val="both"/>
        <w:rPr>
          <w:rFonts w:ascii="Times New Roman" w:hAnsi="Times New Roman" w:cs="Times New Roman"/>
        </w:rPr>
      </w:pPr>
    </w:p>
    <w:p w14:paraId="25FEB6DF" w14:textId="676F3DD6" w:rsidR="00AC3B87" w:rsidRPr="00D63711" w:rsidRDefault="00433009" w:rsidP="009F0426">
      <w:pPr>
        <w:autoSpaceDE w:val="0"/>
        <w:autoSpaceDN w:val="0"/>
        <w:adjustRightInd w:val="0"/>
        <w:spacing w:after="0" w:line="240" w:lineRule="auto"/>
        <w:rPr>
          <w:rFonts w:ascii="Verdana" w:hAnsi="Verdana" w:cs="Verdana"/>
          <w:sz w:val="20"/>
          <w:szCs w:val="20"/>
          <w14:ligatures w14:val="standardContextual"/>
        </w:rPr>
      </w:pPr>
      <w:r w:rsidRPr="00D63711">
        <w:rPr>
          <w:rFonts w:ascii="Verdana" w:hAnsi="Verdana" w:cs="Verdana"/>
          <w:sz w:val="20"/>
          <w:szCs w:val="20"/>
          <w14:ligatures w14:val="standardContextual"/>
        </w:rPr>
        <w:t>Şirketin faaliyet dönemi sonunda tespit edilen gelirlerden, Şirketin genel giderleri ile muhtelif</w:t>
      </w:r>
      <w:r w:rsidR="009F0426" w:rsidRPr="00D63711">
        <w:rPr>
          <w:rFonts w:ascii="Verdana" w:hAnsi="Verdana" w:cs="Verdana"/>
          <w:sz w:val="20"/>
          <w:szCs w:val="20"/>
          <w14:ligatures w14:val="standardContextual"/>
        </w:rPr>
        <w:t xml:space="preserve"> </w:t>
      </w:r>
      <w:r w:rsidRPr="00D63711">
        <w:rPr>
          <w:rFonts w:ascii="Verdana" w:hAnsi="Verdana" w:cs="Verdana"/>
          <w:sz w:val="20"/>
          <w:szCs w:val="20"/>
          <w14:ligatures w14:val="standardContextual"/>
        </w:rPr>
        <w:t>amortisman gibi şirketçe ödenmesi veya ayrılması zorunlu olan miktarlar ile şirket tüzel kişiliği</w:t>
      </w:r>
      <w:r w:rsidR="009F0426" w:rsidRPr="00D63711">
        <w:rPr>
          <w:rFonts w:ascii="Verdana" w:hAnsi="Verdana" w:cs="Verdana"/>
          <w:sz w:val="20"/>
          <w:szCs w:val="20"/>
          <w14:ligatures w14:val="standardContextual"/>
        </w:rPr>
        <w:t xml:space="preserve"> </w:t>
      </w:r>
      <w:r w:rsidRPr="00D63711">
        <w:rPr>
          <w:rFonts w:ascii="Verdana" w:hAnsi="Verdana" w:cs="Verdana"/>
          <w:sz w:val="20"/>
          <w:szCs w:val="20"/>
          <w14:ligatures w14:val="standardContextual"/>
        </w:rPr>
        <w:t>tarafından ödenmesi zorunlu vergiler düşüldükten sonra geriye kalan ve yıllık bilançoda görülen</w:t>
      </w:r>
      <w:r w:rsidR="009F0426" w:rsidRPr="00D63711">
        <w:rPr>
          <w:rFonts w:ascii="Verdana" w:hAnsi="Verdana" w:cs="Verdana"/>
          <w:sz w:val="20"/>
          <w:szCs w:val="20"/>
          <w14:ligatures w14:val="standardContextual"/>
        </w:rPr>
        <w:t xml:space="preserve"> </w:t>
      </w:r>
      <w:r w:rsidRPr="00D63711">
        <w:rPr>
          <w:rFonts w:ascii="Verdana" w:hAnsi="Verdana" w:cs="Verdana"/>
          <w:sz w:val="20"/>
          <w:szCs w:val="20"/>
          <w14:ligatures w14:val="standardContextual"/>
        </w:rPr>
        <w:t>dönem karı, varsa geçmiş yıl zararlarının düşülmesinden sonra, sırasıyla aşağıda gösterilen</w:t>
      </w:r>
      <w:r w:rsidR="009F0426" w:rsidRPr="00D63711">
        <w:rPr>
          <w:rFonts w:ascii="Verdana" w:hAnsi="Verdana" w:cs="Verdana"/>
          <w:sz w:val="20"/>
          <w:szCs w:val="20"/>
          <w14:ligatures w14:val="standardContextual"/>
        </w:rPr>
        <w:t xml:space="preserve"> </w:t>
      </w:r>
      <w:r w:rsidRPr="00D63711">
        <w:rPr>
          <w:rFonts w:ascii="Verdana" w:hAnsi="Verdana" w:cs="Verdana"/>
          <w:sz w:val="20"/>
          <w:szCs w:val="20"/>
          <w14:ligatures w14:val="standardContextual"/>
        </w:rPr>
        <w:t>şekilde tevzi</w:t>
      </w:r>
      <w:r w:rsidR="009F0426" w:rsidRPr="00D63711">
        <w:rPr>
          <w:rFonts w:ascii="Verdana" w:hAnsi="Verdana" w:cs="Verdana"/>
          <w:sz w:val="20"/>
          <w:szCs w:val="20"/>
          <w14:ligatures w14:val="standardContextual"/>
        </w:rPr>
        <w:t xml:space="preserve"> olunur:</w:t>
      </w:r>
    </w:p>
    <w:p w14:paraId="036AD39E" w14:textId="77777777" w:rsidR="009F0426" w:rsidRPr="00D63711" w:rsidRDefault="009F0426" w:rsidP="009F0426">
      <w:pPr>
        <w:autoSpaceDE w:val="0"/>
        <w:autoSpaceDN w:val="0"/>
        <w:adjustRightInd w:val="0"/>
        <w:spacing w:after="0" w:line="240" w:lineRule="auto"/>
        <w:rPr>
          <w:rFonts w:ascii="Times New Roman" w:hAnsi="Times New Roman" w:cs="Times New Roman"/>
        </w:rPr>
      </w:pPr>
    </w:p>
    <w:p w14:paraId="37BA5CA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Genel Kanuni Yedek Akçe:</w:t>
      </w:r>
    </w:p>
    <w:p w14:paraId="0380819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a) % 5’i kanuni yedek akçeye ayrılır.</w:t>
      </w:r>
    </w:p>
    <w:p w14:paraId="73F8C71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9FB790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Birinci Temettü:</w:t>
      </w:r>
    </w:p>
    <w:p w14:paraId="2F5EE52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 Kalandan, varsa yıl içinde yapılan bağış tutarının ilavesi ile bulunacak meblağ üzerinden, Genel Kurul tarafından belirlenecek kar dağıtım politikası çerçevesinde ve ilgili mevzuat hükümlerine uygun olarak birinci temettü ayrılır.</w:t>
      </w:r>
    </w:p>
    <w:p w14:paraId="6688BF7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c) Yukarıdaki indirimler yapıldıktan sonra, Genel Kurul, kar payının, yönetim kurulu üyeleri ile memur, müstahdem ve işçilere, çeşitli amaçlarla kurulmuş vakıflara ve benzer nitelikteki kişi ve kurumlara dağıtılmasına karar verme hakkına sahiptir.</w:t>
      </w:r>
    </w:p>
    <w:p w14:paraId="7369A231" w14:textId="77777777" w:rsidR="00806164" w:rsidRPr="00D63711" w:rsidRDefault="00806164" w:rsidP="00AC3B87">
      <w:pPr>
        <w:autoSpaceDE w:val="0"/>
        <w:autoSpaceDN w:val="0"/>
        <w:adjustRightInd w:val="0"/>
        <w:spacing w:after="0" w:line="240" w:lineRule="auto"/>
        <w:jc w:val="both"/>
        <w:rPr>
          <w:rFonts w:ascii="Times New Roman" w:hAnsi="Times New Roman" w:cs="Times New Roman"/>
        </w:rPr>
      </w:pPr>
    </w:p>
    <w:p w14:paraId="74F2CED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İkinci Temettü:</w:t>
      </w:r>
    </w:p>
    <w:p w14:paraId="21F735A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 Net dönem karından, (a), (b) ve (c) bentlerinde belirtilen meblağlar düştükten sonra kalan kısmı, Genel Kurul,  kısmen veya tamamen ikinci temettü payı olarak dağıtmaya veya Türk Ticaret Kanunu’nun 521 inci maddesi uyarınca kendi isteği ile ayırdığı yedek akçe olarak ayırmaya yetkilidir.</w:t>
      </w:r>
    </w:p>
    <w:p w14:paraId="23D300A5" w14:textId="77777777" w:rsidR="00AC3B87" w:rsidRPr="00D63711" w:rsidRDefault="00AC3B87" w:rsidP="00AC3B87">
      <w:pPr>
        <w:autoSpaceDE w:val="0"/>
        <w:autoSpaceDN w:val="0"/>
        <w:adjustRightInd w:val="0"/>
        <w:spacing w:after="0" w:line="240" w:lineRule="auto"/>
      </w:pPr>
    </w:p>
    <w:p w14:paraId="70CC88C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Genel Kanuni Yedek Akçe:</w:t>
      </w:r>
    </w:p>
    <w:p w14:paraId="71A7A45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e) Pay sahipleriyle kara iştirak eden diğer kimselere dağıtılması kararlaştırılmış olan kısımdan, %5 oranında kar payı düşüldükten sonra bulunan tutarın onda biri, TTK’nın 519’uncu maddesinin 2’nci fıkrası uyarınca genel kanuni yedek akçeye eklenir. Yasa hükmü ile ayrılması gereken yedek akçeler ayrılmadıkça, esas sözleşmede pay sahipleri için belirlenen kar payı nakden ve/veya hisse senedi biçiminde dağıtılmadıkça; başka yedek akçe ayrılmasına, ertesi yıla kâr aktarılmasına ve kar payı dağıtımında kurucu ve adi intifa senedi sahiplerine, yönetim kurulu üyeleri ile memur, müstahdem ve işçilere, çeşitli amaçlarla kurulmuş olan vakıflara ve bu gibi kişi ve/veya kurumlara kâr payı dağıtılmasına karar verilemez.</w:t>
      </w:r>
    </w:p>
    <w:p w14:paraId="47586F0D" w14:textId="77777777" w:rsidR="00AC3B87" w:rsidRPr="00D63711" w:rsidRDefault="00AC3B87" w:rsidP="00AC3B87">
      <w:pPr>
        <w:autoSpaceDE w:val="0"/>
        <w:autoSpaceDN w:val="0"/>
        <w:adjustRightInd w:val="0"/>
        <w:spacing w:after="0" w:line="240" w:lineRule="auto"/>
        <w:jc w:val="both"/>
      </w:pPr>
    </w:p>
    <w:p w14:paraId="26A930A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Kar payı, dağıtım tarihi itibarıyla mevcut payların tümüne, bunların ihraç ve iktisap tarihleri dikkate alınmaksızın eşit olarak dağıtılır. </w:t>
      </w:r>
    </w:p>
    <w:p w14:paraId="43BC0B8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011F40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Dağıtılmasına karar verilen karın dağıtım şekli ve zamanı, yönetim kurulunun bu konudaki teklifi üzerine genel kurulca kararlaştırılır.</w:t>
      </w:r>
    </w:p>
    <w:p w14:paraId="6BCAC7A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5D59D36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 esas sözleşme hükümlerine göre, genel kurul tarafından verilen kar dağıtım kararı geri alınamaz.</w:t>
      </w:r>
    </w:p>
    <w:p w14:paraId="79EF6719" w14:textId="77777777" w:rsidR="009F0426" w:rsidRPr="00D63711" w:rsidRDefault="009F0426" w:rsidP="009F0426">
      <w:pPr>
        <w:autoSpaceDE w:val="0"/>
        <w:autoSpaceDN w:val="0"/>
        <w:adjustRightInd w:val="0"/>
        <w:spacing w:after="0" w:line="240" w:lineRule="auto"/>
        <w:rPr>
          <w:rFonts w:ascii="Verdana" w:hAnsi="Verdana" w:cs="Verdana"/>
          <w:sz w:val="20"/>
          <w:szCs w:val="20"/>
          <w14:ligatures w14:val="standardContextual"/>
        </w:rPr>
      </w:pPr>
    </w:p>
    <w:p w14:paraId="76F7DBDB" w14:textId="77777777" w:rsidR="00AC3B87" w:rsidRPr="00D63711" w:rsidRDefault="00AC3B87" w:rsidP="00AC3B87">
      <w:pPr>
        <w:autoSpaceDE w:val="0"/>
        <w:autoSpaceDN w:val="0"/>
        <w:adjustRightInd w:val="0"/>
        <w:spacing w:after="0" w:line="240" w:lineRule="auto"/>
        <w:jc w:val="both"/>
      </w:pPr>
      <w:r w:rsidRPr="00D63711">
        <w:rPr>
          <w:rFonts w:ascii="Times New Roman" w:hAnsi="Times New Roman" w:cs="Times New Roman"/>
        </w:rPr>
        <w:t xml:space="preserve">Sermaye Piyasası Kurulu’nun 18.01.2007 tarih ve 2/53 sayılı kararı ile şirketlerin 2007 ve izleyen yıllara ilişkin kar dağıtım politikası: “Şirketimizin mevcut geçmiş yıllar zararları kapatıldıktan sonra izleyen yıllarda şirketin yatırım ve finansman politikasının gerekleri de dikkate alınarak dağıtılabilir karın, Sermaye Piyasası Kurulu Kanunları çerçevesinde dağıtılması prensibi benimsenmiştir” olarak belirlenmiştir. </w:t>
      </w:r>
    </w:p>
    <w:p w14:paraId="1DBA59D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1116767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Karın Dağıtım Tarihi:</w:t>
      </w:r>
    </w:p>
    <w:p w14:paraId="25CC4EE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lastRenderedPageBreak/>
        <w:t xml:space="preserve">Senelik karın hissedarlara hangi tarihte ve ne şekilde verileceği Sermaye Piyasası Kurulunun konuya ilişkin düzenlemeleri çerçevesinde yönetim kurulunun teklifi üzerine Genel Kurul tarafından kararlaştırılır. </w:t>
      </w:r>
    </w:p>
    <w:p w14:paraId="29FC0EA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47DAC39B" w14:textId="77777777" w:rsidR="00806164" w:rsidRPr="00D63711" w:rsidRDefault="00806164" w:rsidP="00806164">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kuruluşundan şimdiye kadar yapılan kar dağıtımları yasal süreleri içerisinde tamamlanmıştır.</w:t>
      </w:r>
    </w:p>
    <w:p w14:paraId="3E698540" w14:textId="1D09E578" w:rsidR="00806164" w:rsidRPr="00D63711" w:rsidRDefault="00806164" w:rsidP="00806164">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2022 yılı bilânçosunda oluşan dönem karının 11.04.2023 tarihinde yapılan olağan genel kurul toplantısında geçmiş yıl zararlarından mahsup edilmesine oybirliği ile karar verilmiştir.</w:t>
      </w:r>
    </w:p>
    <w:p w14:paraId="685E512A" w14:textId="39A97A8D" w:rsidR="00806164" w:rsidRPr="00D63711" w:rsidRDefault="00806164" w:rsidP="00806164">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Kar dağıtım politikamız ilk kez 16.08.2007 tarihinde özel durum açıklaması ile kamuya duyurulmuş olupfaaliyet raporlarımızda yer almakta ve Olağan Genel Kurul toplantısında şirketimiz ortaklarının bilgisine</w:t>
      </w:r>
    </w:p>
    <w:p w14:paraId="6C08E5A1" w14:textId="055CB445" w:rsidR="00AC3B87" w:rsidRPr="00D63711" w:rsidRDefault="00806164" w:rsidP="00806164">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sunulmaktadır.</w:t>
      </w:r>
    </w:p>
    <w:p w14:paraId="4E7355A5" w14:textId="77777777" w:rsidR="00806164" w:rsidRPr="00D63711" w:rsidRDefault="00806164" w:rsidP="00806164">
      <w:pPr>
        <w:autoSpaceDE w:val="0"/>
        <w:autoSpaceDN w:val="0"/>
        <w:adjustRightInd w:val="0"/>
        <w:spacing w:after="0" w:line="240" w:lineRule="auto"/>
        <w:jc w:val="both"/>
      </w:pPr>
    </w:p>
    <w:p w14:paraId="2C5E3E9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Şirketin 2007 ve izleyen yıllara ilişkin kar dağıtım politikası Şirket Yönetim Kurulunca tespit edilerek Genel kurul toplantısında şirket ortaklarının bilgisine sunulmak üzere gündem maddeleri içerisinde yer almıştır. </w:t>
      </w:r>
    </w:p>
    <w:p w14:paraId="3693C5F4" w14:textId="77777777" w:rsidR="00AC3B87" w:rsidRPr="00D63711" w:rsidRDefault="00AC3B87" w:rsidP="00AC3B87">
      <w:pPr>
        <w:autoSpaceDE w:val="0"/>
        <w:autoSpaceDN w:val="0"/>
        <w:adjustRightInd w:val="0"/>
        <w:spacing w:after="0" w:line="240" w:lineRule="auto"/>
        <w:rPr>
          <w:rFonts w:ascii="Verdana" w:hAnsi="Verdana"/>
          <w:sz w:val="20"/>
          <w:szCs w:val="20"/>
        </w:rPr>
      </w:pPr>
    </w:p>
    <w:p w14:paraId="5E1DE3B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kuruluşundan şimdiye kadar yapılan kar dağıtımları yasal süreleri içerisinde tamamlanmıştır.</w:t>
      </w:r>
    </w:p>
    <w:p w14:paraId="4DDC78DC" w14:textId="77777777" w:rsidR="00BE2549" w:rsidRPr="00D63711" w:rsidRDefault="00BE2549" w:rsidP="00E15D87">
      <w:pPr>
        <w:autoSpaceDE w:val="0"/>
        <w:autoSpaceDN w:val="0"/>
        <w:adjustRightInd w:val="0"/>
        <w:spacing w:after="0" w:line="240" w:lineRule="auto"/>
        <w:rPr>
          <w:rFonts w:ascii="Verdana" w:hAnsi="Verdana" w:cs="Verdana"/>
          <w:sz w:val="20"/>
          <w:szCs w:val="20"/>
          <w14:ligatures w14:val="standardContextual"/>
        </w:rPr>
      </w:pPr>
    </w:p>
    <w:p w14:paraId="589CB01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7. Payların Devri</w:t>
      </w:r>
    </w:p>
    <w:p w14:paraId="0E1CECB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Hamiline yazılı hisse senetleri Türk Ticaret Kanunu ve ilgili diğer mevzuat hükümlerine göre devir ve temlik olunur. Şirket sözleşmesinde pay devrini kısıtlayıcı hüküm bulunmamaktadır.</w:t>
      </w:r>
    </w:p>
    <w:p w14:paraId="1E36D62D" w14:textId="77777777" w:rsidR="00BE2549" w:rsidRPr="00D63711" w:rsidRDefault="00BE2549" w:rsidP="00BE2549">
      <w:pPr>
        <w:autoSpaceDE w:val="0"/>
        <w:autoSpaceDN w:val="0"/>
        <w:adjustRightInd w:val="0"/>
        <w:spacing w:after="0" w:line="240" w:lineRule="auto"/>
        <w:rPr>
          <w:rFonts w:ascii="Verdana" w:hAnsi="Verdana" w:cs="Verdana"/>
          <w:sz w:val="20"/>
          <w:szCs w:val="20"/>
          <w14:ligatures w14:val="standardContextual"/>
        </w:rPr>
      </w:pPr>
    </w:p>
    <w:p w14:paraId="05C5408A" w14:textId="77777777" w:rsidR="00AC3B87" w:rsidRPr="00D63711" w:rsidRDefault="00AC3B87" w:rsidP="00AC3B87">
      <w:pPr>
        <w:autoSpaceDE w:val="0"/>
        <w:autoSpaceDN w:val="0"/>
        <w:adjustRightInd w:val="0"/>
        <w:spacing w:after="0" w:line="240" w:lineRule="auto"/>
        <w:rPr>
          <w:rFonts w:ascii="Times New Roman" w:hAnsi="Times New Roman" w:cs="Times New Roman"/>
          <w:b/>
          <w:bCs/>
          <w:sz w:val="28"/>
          <w:szCs w:val="28"/>
        </w:rPr>
      </w:pPr>
      <w:r w:rsidRPr="00D63711">
        <w:rPr>
          <w:rFonts w:ascii="Times New Roman" w:hAnsi="Times New Roman" w:cs="Times New Roman"/>
          <w:b/>
          <w:bCs/>
          <w:sz w:val="28"/>
          <w:szCs w:val="28"/>
        </w:rPr>
        <w:t>BÖLÜM II – Kamuyu Aydınlatma ve Şeffaflık</w:t>
      </w:r>
    </w:p>
    <w:p w14:paraId="7B49964B" w14:textId="77777777" w:rsidR="00AC3B87" w:rsidRPr="00D63711" w:rsidRDefault="00AC3B87" w:rsidP="00AC3B87">
      <w:pPr>
        <w:autoSpaceDE w:val="0"/>
        <w:autoSpaceDN w:val="0"/>
        <w:adjustRightInd w:val="0"/>
        <w:spacing w:after="0" w:line="240" w:lineRule="auto"/>
        <w:rPr>
          <w:rFonts w:ascii="Verdana,Bold" w:hAnsi="Verdana,Bold" w:cs="Verdana,Bold"/>
          <w:b/>
          <w:bCs/>
          <w:sz w:val="20"/>
          <w:szCs w:val="20"/>
        </w:rPr>
      </w:pPr>
    </w:p>
    <w:p w14:paraId="5117A2D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8. Şirket Bilgilendirme Politikası</w:t>
      </w:r>
    </w:p>
    <w:p w14:paraId="12D026F2" w14:textId="29FF6D83"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Şirketimiz, tüm pay sahipleri ile diğer menfaat sahiplerinin bilgilendirilmesinde eşitlik, doğruluk, tarafsızlık, tutarlılık ve zamanlama prensipleri çerçevesinde davranılmasını benimsemektedir.</w:t>
      </w:r>
    </w:p>
    <w:p w14:paraId="5672D4E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0E5E643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Hisselerinin halka arz edildiği 2004 yılı Mayıs ayından bu yana şirket faaliyetleri ve finansal yapısı hakkında kamuoyunun aydınlatılmasına önem vermiş ve bunun gereğini yerine getirmiştir. Buna göre hissedarların, yatırım yapmayı düşünen potansiyel yatırımcıların ve tüm kamuoyunun aydınlatılması hedef alınmıştır.</w:t>
      </w:r>
    </w:p>
    <w:p w14:paraId="5637FBC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CC2108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SPK mevzuatı çerçevesinde mali tablolar kamuoyu ile zamanında paylaşılır. Şirketin finansal durumunu doğrudan veya dolaylı olarak etkileyebilecek tüm görüşmeler, sonuçlanan anlaşmalar ve benzeri gelişmeler Kamu Aydınlatma Platformu aracılığı ile (KAP) ’da yayınlanır.</w:t>
      </w:r>
    </w:p>
    <w:p w14:paraId="7C00D6B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473A3C3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faaliyetlerinin değerlendirilmesi SPK ölçütlerine göre kamuoyuna duyurulur.</w:t>
      </w:r>
    </w:p>
    <w:p w14:paraId="2024EF1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43F3ED9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Kamuoyunun firma bilgilendirilmesinde basın bültenleri, basın toplantıları, şirket sözcüleri aracılığı ile yazılı ve görsel medyaya verdikleri özel haberler, röportajlar ve basın mensupları ile görüşmeler gibi yöntemler izlenmektedir.</w:t>
      </w:r>
    </w:p>
    <w:p w14:paraId="328A4946" w14:textId="77777777" w:rsidR="00BE2549" w:rsidRPr="00D63711" w:rsidRDefault="00BE2549" w:rsidP="00AC3B87">
      <w:pPr>
        <w:autoSpaceDE w:val="0"/>
        <w:autoSpaceDN w:val="0"/>
        <w:adjustRightInd w:val="0"/>
        <w:spacing w:after="0" w:line="240" w:lineRule="auto"/>
        <w:jc w:val="both"/>
        <w:rPr>
          <w:rFonts w:ascii="Times New Roman" w:hAnsi="Times New Roman" w:cs="Times New Roman"/>
        </w:rPr>
      </w:pPr>
    </w:p>
    <w:p w14:paraId="3B298FE8" w14:textId="38C32C61"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bilgilendirme politikası Halkla İlişkiler Bölümü ve Pay Sahipleri ile İlişkiler Bölümü arasında koordinasyon içinde yürümektedir.</w:t>
      </w:r>
    </w:p>
    <w:p w14:paraId="578577C1" w14:textId="77777777" w:rsidR="00BE2549" w:rsidRPr="00D63711" w:rsidRDefault="00BE2549" w:rsidP="00BE2549">
      <w:pPr>
        <w:autoSpaceDE w:val="0"/>
        <w:autoSpaceDN w:val="0"/>
        <w:adjustRightInd w:val="0"/>
        <w:spacing w:after="0" w:line="240" w:lineRule="auto"/>
        <w:rPr>
          <w:rFonts w:ascii="Verdana" w:hAnsi="Verdana" w:cs="Verdana"/>
          <w:sz w:val="20"/>
          <w:szCs w:val="20"/>
          <w14:ligatures w14:val="standardContextual"/>
        </w:rPr>
      </w:pPr>
    </w:p>
    <w:p w14:paraId="60F79912" w14:textId="564AB1A3" w:rsidR="00AC3B87" w:rsidRPr="00D63711" w:rsidRDefault="00AC3B87" w:rsidP="00AC3B87">
      <w:pPr>
        <w:autoSpaceDE w:val="0"/>
        <w:autoSpaceDN w:val="0"/>
        <w:adjustRightInd w:val="0"/>
        <w:spacing w:after="0" w:line="240" w:lineRule="auto"/>
        <w:jc w:val="both"/>
        <w:rPr>
          <w:rFonts w:ascii="Times New Roman" w:hAnsi="Times New Roman" w:cs="Times New Roman"/>
          <w:b/>
          <w:bCs/>
          <w:color w:val="000000"/>
        </w:rPr>
      </w:pPr>
      <w:r w:rsidRPr="00D63711">
        <w:rPr>
          <w:rFonts w:ascii="Times New Roman" w:hAnsi="Times New Roman" w:cs="Times New Roman"/>
          <w:b/>
          <w:bCs/>
          <w:color w:val="000000"/>
        </w:rPr>
        <w:t>Özel Durum Açıklamaları</w:t>
      </w:r>
    </w:p>
    <w:p w14:paraId="32B6F890"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b/>
          <w:bCs/>
          <w:color w:val="000000"/>
        </w:rPr>
      </w:pPr>
    </w:p>
    <w:p w14:paraId="3C94EA07" w14:textId="78A98CAF" w:rsidR="00D60508" w:rsidRPr="00D63711" w:rsidRDefault="00F06C7B" w:rsidP="00F06C7B">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2023 yılı içerisinde 16 tane özel durum açıklaması yapılmıştır. SPK veya Borsa İstanbul A.Ş. tarafından ek açıklama istenmemiştir. Tüm özel durum açıklamaları zamanında yapılmıştır. Zamanında yapılmayan özel durum açıklaması sebebi ile uygulanan herhangi bir yaptırım yoktur.</w:t>
      </w:r>
    </w:p>
    <w:p w14:paraId="24DD4D30" w14:textId="77777777" w:rsidR="00F06C7B" w:rsidRPr="00D63711" w:rsidRDefault="00F06C7B" w:rsidP="00F06C7B">
      <w:pPr>
        <w:autoSpaceDE w:val="0"/>
        <w:autoSpaceDN w:val="0"/>
        <w:adjustRightInd w:val="0"/>
        <w:spacing w:after="0" w:line="240" w:lineRule="auto"/>
        <w:rPr>
          <w:rFonts w:ascii="Times New Roman" w:hAnsi="Times New Roman" w:cs="Times New Roman"/>
          <w:b/>
          <w:bCs/>
          <w:color w:val="000000"/>
        </w:rPr>
      </w:pPr>
    </w:p>
    <w:p w14:paraId="5F76ED0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color w:val="000000"/>
        </w:rPr>
      </w:pPr>
      <w:r w:rsidRPr="00D63711">
        <w:rPr>
          <w:rFonts w:ascii="Times New Roman" w:hAnsi="Times New Roman" w:cs="Times New Roman"/>
          <w:b/>
          <w:bCs/>
          <w:color w:val="000000"/>
        </w:rPr>
        <w:t>10. Şirket İnternet Sitesi ve İçeriği</w:t>
      </w:r>
    </w:p>
    <w:p w14:paraId="706F06D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color w:val="000000"/>
        </w:rPr>
        <w:t xml:space="preserve">Şirketin resmi web sitesi </w:t>
      </w:r>
      <w:r w:rsidRPr="00D63711">
        <w:rPr>
          <w:rFonts w:ascii="Times New Roman" w:hAnsi="Times New Roman" w:cs="Times New Roman"/>
          <w:color w:val="0000FF"/>
        </w:rPr>
        <w:t xml:space="preserve">www.burcelikvana.com </w:t>
      </w:r>
      <w:r w:rsidRPr="00D63711">
        <w:rPr>
          <w:rFonts w:ascii="Times New Roman" w:hAnsi="Times New Roman" w:cs="Times New Roman"/>
          <w:color w:val="000000"/>
        </w:rPr>
        <w:t>adresinde Türkçe olarak yayımlanmaktadır.</w:t>
      </w:r>
    </w:p>
    <w:p w14:paraId="6E66713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6B13639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color w:val="000000"/>
        </w:rPr>
        <w:lastRenderedPageBreak/>
        <w:t>İçeriği bilgi işlem grup yöneticiliği tarafından düzenli aralıklarla güncellenmektedir. Internet sitesinde detaylı bir yatırımcı köşesi oluşturulmuştur. Mevcut internet sitesinde Şirketin profili, iletişim bilgileri, merkez ve şube adresleri yer alırken, yatırımcı köşesinin oluşturulmasıyla, ilgilenenler şirket web sitesinde mali tablolar, bağımsız denetim görüş sayfaları gibi daha detaylı bilgiye ulaşabileceklerdir.</w:t>
      </w:r>
    </w:p>
    <w:p w14:paraId="3F68022F" w14:textId="77777777" w:rsidR="00D60508" w:rsidRPr="00D63711" w:rsidRDefault="00D60508" w:rsidP="00AC3B87">
      <w:pPr>
        <w:autoSpaceDE w:val="0"/>
        <w:autoSpaceDN w:val="0"/>
        <w:adjustRightInd w:val="0"/>
        <w:spacing w:after="0" w:line="240" w:lineRule="auto"/>
        <w:jc w:val="both"/>
        <w:rPr>
          <w:rFonts w:ascii="Times New Roman" w:hAnsi="Times New Roman" w:cs="Times New Roman"/>
          <w:color w:val="000000"/>
        </w:rPr>
      </w:pPr>
    </w:p>
    <w:p w14:paraId="5506FA9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11. Gerçek Kişi Nihai Hakim Pay Sahibi/Sahiplerinin Açıklanması</w:t>
      </w:r>
    </w:p>
    <w:p w14:paraId="2E23B16E"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b/>
          <w:bCs/>
        </w:rPr>
      </w:pPr>
    </w:p>
    <w:p w14:paraId="07C80C0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rPr>
        <w:t>Şirketimiz gerçek kişi / nihai hakim pay sahipleri aşağıda yer almaktadır</w:t>
      </w:r>
      <w:r w:rsidRPr="00D63711">
        <w:rPr>
          <w:rFonts w:ascii="Times New Roman" w:hAnsi="Times New Roman" w:cs="Times New Roman"/>
          <w:b/>
          <w:bCs/>
        </w:rPr>
        <w:t>.</w:t>
      </w:r>
    </w:p>
    <w:p w14:paraId="6D6FFA54"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rPr>
      </w:pPr>
    </w:p>
    <w:p w14:paraId="208269F2" w14:textId="3D02C362"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rPr>
        <w:t xml:space="preserve">Burçelik Bursa Çelik Döküm San. A.Ş. % </w:t>
      </w:r>
      <w:r w:rsidR="00D60508" w:rsidRPr="00D63711">
        <w:rPr>
          <w:rFonts w:ascii="Times New Roman" w:hAnsi="Times New Roman" w:cs="Times New Roman"/>
        </w:rPr>
        <w:t>4</w:t>
      </w:r>
      <w:r w:rsidR="00F06C7B" w:rsidRPr="00D63711">
        <w:rPr>
          <w:rFonts w:ascii="Times New Roman" w:hAnsi="Times New Roman" w:cs="Times New Roman"/>
        </w:rPr>
        <w:t>0</w:t>
      </w:r>
      <w:r w:rsidR="00D60508" w:rsidRPr="00D63711">
        <w:rPr>
          <w:rFonts w:ascii="Times New Roman" w:hAnsi="Times New Roman" w:cs="Times New Roman"/>
        </w:rPr>
        <w:t>,</w:t>
      </w:r>
      <w:r w:rsidR="00F06C7B" w:rsidRPr="00D63711">
        <w:rPr>
          <w:rFonts w:ascii="Times New Roman" w:hAnsi="Times New Roman" w:cs="Times New Roman"/>
        </w:rPr>
        <w:t>22</w:t>
      </w:r>
    </w:p>
    <w:p w14:paraId="462736FD" w14:textId="17A5CC9B"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Diğerleri </w:t>
      </w:r>
      <w:r w:rsidRPr="00D63711">
        <w:rPr>
          <w:rFonts w:ascii="Times New Roman" w:hAnsi="Times New Roman" w:cs="Times New Roman"/>
        </w:rPr>
        <w:tab/>
      </w:r>
      <w:r w:rsidRPr="00D63711">
        <w:rPr>
          <w:rFonts w:ascii="Times New Roman" w:hAnsi="Times New Roman" w:cs="Times New Roman"/>
        </w:rPr>
        <w:tab/>
      </w:r>
      <w:r w:rsidRPr="00D63711">
        <w:rPr>
          <w:rFonts w:ascii="Times New Roman" w:hAnsi="Times New Roman" w:cs="Times New Roman"/>
        </w:rPr>
        <w:tab/>
        <w:t xml:space="preserve">            % </w:t>
      </w:r>
      <w:r w:rsidR="00D60508" w:rsidRPr="00D63711">
        <w:rPr>
          <w:rFonts w:ascii="Times New Roman" w:hAnsi="Times New Roman" w:cs="Times New Roman"/>
        </w:rPr>
        <w:t>5</w:t>
      </w:r>
      <w:r w:rsidR="00F06C7B" w:rsidRPr="00D63711">
        <w:rPr>
          <w:rFonts w:ascii="Times New Roman" w:hAnsi="Times New Roman" w:cs="Times New Roman"/>
        </w:rPr>
        <w:t>9</w:t>
      </w:r>
      <w:r w:rsidR="00D60508" w:rsidRPr="00D63711">
        <w:rPr>
          <w:rFonts w:ascii="Times New Roman" w:hAnsi="Times New Roman" w:cs="Times New Roman"/>
        </w:rPr>
        <w:t>,</w:t>
      </w:r>
      <w:r w:rsidR="00F06C7B" w:rsidRPr="00D63711">
        <w:rPr>
          <w:rFonts w:ascii="Times New Roman" w:hAnsi="Times New Roman" w:cs="Times New Roman"/>
        </w:rPr>
        <w:t>78</w:t>
      </w:r>
    </w:p>
    <w:p w14:paraId="69756C16" w14:textId="77777777" w:rsidR="00AC3B87" w:rsidRPr="00D63711" w:rsidRDefault="00AC3B87" w:rsidP="00AC3B87">
      <w:pPr>
        <w:autoSpaceDE w:val="0"/>
        <w:autoSpaceDN w:val="0"/>
        <w:adjustRightInd w:val="0"/>
        <w:spacing w:after="0" w:line="240" w:lineRule="auto"/>
        <w:jc w:val="both"/>
      </w:pPr>
    </w:p>
    <w:p w14:paraId="6C5E2188" w14:textId="6A6591DA" w:rsidR="00AC3B87" w:rsidRPr="00D63711" w:rsidRDefault="00AC3B87" w:rsidP="00D60508">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Toplam </w:t>
      </w:r>
      <w:r w:rsidRPr="00D63711">
        <w:rPr>
          <w:rFonts w:ascii="Times New Roman" w:hAnsi="Times New Roman" w:cs="Times New Roman"/>
        </w:rPr>
        <w:tab/>
      </w:r>
      <w:r w:rsidRPr="00D63711">
        <w:rPr>
          <w:rFonts w:ascii="Times New Roman" w:hAnsi="Times New Roman" w:cs="Times New Roman"/>
        </w:rPr>
        <w:tab/>
      </w:r>
      <w:r w:rsidRPr="00D63711">
        <w:rPr>
          <w:rFonts w:ascii="Times New Roman" w:hAnsi="Times New Roman" w:cs="Times New Roman"/>
        </w:rPr>
        <w:tab/>
      </w:r>
      <w:r w:rsidRPr="00D63711">
        <w:rPr>
          <w:rFonts w:ascii="Times New Roman" w:hAnsi="Times New Roman" w:cs="Times New Roman"/>
        </w:rPr>
        <w:tab/>
        <w:t>%100</w:t>
      </w:r>
      <w:r w:rsidRPr="00D63711">
        <w:rPr>
          <w:rFonts w:ascii="Times New Roman" w:hAnsi="Times New Roman" w:cs="Times New Roman"/>
        </w:rPr>
        <w:tab/>
      </w:r>
      <w:r w:rsidRPr="00D63711">
        <w:rPr>
          <w:rFonts w:ascii="Times New Roman" w:hAnsi="Times New Roman" w:cs="Times New Roman"/>
        </w:rPr>
        <w:tab/>
      </w:r>
    </w:p>
    <w:p w14:paraId="71D94CA9" w14:textId="77777777" w:rsidR="00D60508" w:rsidRPr="00D63711" w:rsidRDefault="00D60508" w:rsidP="00AC3B87">
      <w:pPr>
        <w:autoSpaceDE w:val="0"/>
        <w:autoSpaceDN w:val="0"/>
        <w:adjustRightInd w:val="0"/>
        <w:spacing w:after="0" w:line="240" w:lineRule="auto"/>
        <w:jc w:val="both"/>
        <w:rPr>
          <w:rFonts w:ascii="Times New Roman" w:hAnsi="Times New Roman" w:cs="Times New Roman"/>
          <w:b/>
          <w:bCs/>
        </w:rPr>
      </w:pPr>
    </w:p>
    <w:p w14:paraId="7A2C2A4F"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b/>
          <w:bCs/>
        </w:rPr>
      </w:pPr>
    </w:p>
    <w:p w14:paraId="72396054" w14:textId="559936D4"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12. İçeriden Öğrenebilecek Durumda Olan Kişilerin Kamuya Duyurulması</w:t>
      </w:r>
    </w:p>
    <w:p w14:paraId="7DFC0671"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b/>
          <w:bCs/>
        </w:rPr>
      </w:pPr>
    </w:p>
    <w:p w14:paraId="1E31758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Tüm Şirket çalışanları zaman zaman kendi çalıştıkları bölümün gerektirdiği biçimde sınırlı bilgi sahibi olabilmektedirler. Buna bağlı olarak İçeriden Öğrenenler Listesi aşağıda yer almaktadır:</w:t>
      </w:r>
    </w:p>
    <w:p w14:paraId="6A7644A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5634DCF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Yönetim Kurulu :</w:t>
      </w:r>
    </w:p>
    <w:p w14:paraId="7A2A6C9B" w14:textId="77777777" w:rsidR="00F06C7B" w:rsidRPr="00D63711" w:rsidRDefault="00F06C7B" w:rsidP="00AC3B87">
      <w:pPr>
        <w:autoSpaceDE w:val="0"/>
        <w:autoSpaceDN w:val="0"/>
        <w:adjustRightInd w:val="0"/>
        <w:spacing w:after="0" w:line="240" w:lineRule="auto"/>
        <w:jc w:val="both"/>
        <w:rPr>
          <w:rFonts w:ascii="Times New Roman" w:hAnsi="Times New Roman" w:cs="Times New Roman"/>
          <w:b/>
          <w:bCs/>
        </w:rPr>
      </w:pPr>
    </w:p>
    <w:p w14:paraId="7F57518C" w14:textId="77777777" w:rsidR="00F06C7B" w:rsidRPr="00D63711" w:rsidRDefault="00F06C7B" w:rsidP="00F06C7B">
      <w:pPr>
        <w:autoSpaceDE w:val="0"/>
        <w:autoSpaceDN w:val="0"/>
        <w:adjustRightInd w:val="0"/>
        <w:spacing w:after="0" w:line="240" w:lineRule="auto"/>
        <w:jc w:val="both"/>
        <w:rPr>
          <w:rFonts w:ascii="Verdana" w:hAnsi="Verdana" w:cs="Verdana"/>
          <w:sz w:val="20"/>
          <w:szCs w:val="20"/>
          <w14:ligatures w14:val="standardContextual"/>
        </w:rPr>
      </w:pPr>
      <w:r w:rsidRPr="00D63711">
        <w:rPr>
          <w:rFonts w:ascii="Verdana" w:hAnsi="Verdana" w:cs="Verdana"/>
          <w:sz w:val="20"/>
          <w:szCs w:val="20"/>
          <w14:ligatures w14:val="standardContextual"/>
        </w:rPr>
        <w:t>Ergün Oktay Okur : Yönetim Kurulu Başkanı</w:t>
      </w:r>
    </w:p>
    <w:p w14:paraId="53E0618B" w14:textId="77777777" w:rsidR="00F06C7B" w:rsidRPr="00D63711" w:rsidRDefault="00F06C7B" w:rsidP="00F06C7B">
      <w:pPr>
        <w:autoSpaceDE w:val="0"/>
        <w:autoSpaceDN w:val="0"/>
        <w:adjustRightInd w:val="0"/>
        <w:spacing w:after="0" w:line="240" w:lineRule="auto"/>
        <w:jc w:val="both"/>
        <w:rPr>
          <w:rFonts w:ascii="Verdana" w:hAnsi="Verdana" w:cs="Verdana"/>
          <w:sz w:val="20"/>
          <w:szCs w:val="20"/>
          <w14:ligatures w14:val="standardContextual"/>
        </w:rPr>
      </w:pPr>
      <w:r w:rsidRPr="00D63711">
        <w:rPr>
          <w:rFonts w:ascii="Verdana" w:hAnsi="Verdana" w:cs="Verdana"/>
          <w:sz w:val="20"/>
          <w:szCs w:val="20"/>
          <w14:ligatures w14:val="standardContextual"/>
        </w:rPr>
        <w:t>Renan Kömürcüoğlu : Murahhas Aza</w:t>
      </w:r>
    </w:p>
    <w:p w14:paraId="620B01D0" w14:textId="77777777" w:rsidR="00F06C7B" w:rsidRPr="00D63711" w:rsidRDefault="00F06C7B" w:rsidP="00F06C7B">
      <w:pPr>
        <w:autoSpaceDE w:val="0"/>
        <w:autoSpaceDN w:val="0"/>
        <w:adjustRightInd w:val="0"/>
        <w:spacing w:after="0" w:line="240" w:lineRule="auto"/>
        <w:jc w:val="both"/>
        <w:rPr>
          <w:rFonts w:ascii="Verdana" w:hAnsi="Verdana" w:cs="Verdana"/>
          <w:sz w:val="20"/>
          <w:szCs w:val="20"/>
          <w14:ligatures w14:val="standardContextual"/>
        </w:rPr>
      </w:pPr>
      <w:r w:rsidRPr="00D63711">
        <w:rPr>
          <w:rFonts w:ascii="Verdana" w:hAnsi="Verdana" w:cs="Verdana"/>
          <w:sz w:val="20"/>
          <w:szCs w:val="20"/>
          <w14:ligatures w14:val="standardContextual"/>
        </w:rPr>
        <w:t>Canan Zihnioğlu : Üye</w:t>
      </w:r>
    </w:p>
    <w:p w14:paraId="5B516D1D" w14:textId="77777777" w:rsidR="00F06C7B" w:rsidRPr="00D63711" w:rsidRDefault="00F06C7B" w:rsidP="00F06C7B">
      <w:pPr>
        <w:autoSpaceDE w:val="0"/>
        <w:autoSpaceDN w:val="0"/>
        <w:adjustRightInd w:val="0"/>
        <w:spacing w:after="0" w:line="240" w:lineRule="auto"/>
        <w:jc w:val="both"/>
        <w:rPr>
          <w:rFonts w:ascii="Verdana" w:hAnsi="Verdana" w:cs="Verdana"/>
          <w:sz w:val="20"/>
          <w:szCs w:val="20"/>
          <w14:ligatures w14:val="standardContextual"/>
        </w:rPr>
      </w:pPr>
      <w:r w:rsidRPr="00D63711">
        <w:rPr>
          <w:rFonts w:ascii="Verdana" w:hAnsi="Verdana" w:cs="Verdana"/>
          <w:sz w:val="20"/>
          <w:szCs w:val="20"/>
          <w14:ligatures w14:val="standardContextual"/>
        </w:rPr>
        <w:t>Mehmet Fuat Beyazıt : Üye</w:t>
      </w:r>
    </w:p>
    <w:p w14:paraId="6FE3073D" w14:textId="5DD3E898" w:rsidR="00D60508" w:rsidRPr="00D63711" w:rsidRDefault="00F06C7B" w:rsidP="00F06C7B">
      <w:pPr>
        <w:autoSpaceDE w:val="0"/>
        <w:autoSpaceDN w:val="0"/>
        <w:adjustRightInd w:val="0"/>
        <w:spacing w:after="0" w:line="240" w:lineRule="auto"/>
        <w:jc w:val="both"/>
        <w:rPr>
          <w:rFonts w:ascii="Times New Roman" w:hAnsi="Times New Roman" w:cs="Times New Roman"/>
          <w:b/>
          <w:bCs/>
        </w:rPr>
      </w:pPr>
      <w:r w:rsidRPr="00D63711">
        <w:rPr>
          <w:rFonts w:ascii="Verdana" w:hAnsi="Verdana" w:cs="Verdana"/>
          <w:sz w:val="20"/>
          <w:szCs w:val="20"/>
          <w14:ligatures w14:val="standardContextual"/>
        </w:rPr>
        <w:t>Nilüfer Coch : Üye</w:t>
      </w:r>
    </w:p>
    <w:p w14:paraId="66010189" w14:textId="77777777" w:rsidR="00D60508" w:rsidRPr="00D63711" w:rsidRDefault="00D60508" w:rsidP="00AC3B87">
      <w:pPr>
        <w:autoSpaceDE w:val="0"/>
        <w:autoSpaceDN w:val="0"/>
        <w:adjustRightInd w:val="0"/>
        <w:spacing w:after="0" w:line="240" w:lineRule="auto"/>
        <w:jc w:val="both"/>
        <w:rPr>
          <w:rFonts w:ascii="Times New Roman" w:hAnsi="Times New Roman" w:cs="Times New Roman"/>
          <w:b/>
          <w:bCs/>
        </w:rPr>
      </w:pPr>
    </w:p>
    <w:p w14:paraId="414AAAB6" w14:textId="73999549"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Şirket Yöneticileri :</w:t>
      </w:r>
    </w:p>
    <w:p w14:paraId="6883E0C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456C7AD6" w14:textId="77777777" w:rsidR="00C8588B" w:rsidRPr="00D63711" w:rsidRDefault="00C8588B" w:rsidP="00C8588B">
      <w:pPr>
        <w:pStyle w:val="Default"/>
        <w:jc w:val="both"/>
        <w:rPr>
          <w:rFonts w:ascii="Times New Roman" w:hAnsi="Times New Roman" w:cs="Times New Roman"/>
          <w:color w:val="auto"/>
          <w:sz w:val="22"/>
          <w:szCs w:val="22"/>
        </w:rPr>
      </w:pPr>
      <w:r w:rsidRPr="00D63711">
        <w:rPr>
          <w:rFonts w:ascii="Times New Roman" w:hAnsi="Times New Roman" w:cs="Times New Roman"/>
          <w:color w:val="auto"/>
          <w:sz w:val="22"/>
          <w:szCs w:val="22"/>
        </w:rPr>
        <w:t>Ufuk Demirkan : Genel Müdür Yardımcısı</w:t>
      </w:r>
    </w:p>
    <w:p w14:paraId="6DB12EE5" w14:textId="77777777" w:rsidR="00C8588B" w:rsidRPr="00D63711" w:rsidRDefault="00C8588B" w:rsidP="00C8588B">
      <w:pPr>
        <w:pStyle w:val="Default"/>
        <w:jc w:val="both"/>
        <w:rPr>
          <w:rFonts w:ascii="Times New Roman" w:hAnsi="Times New Roman" w:cs="Times New Roman"/>
          <w:color w:val="auto"/>
          <w:sz w:val="22"/>
          <w:szCs w:val="22"/>
        </w:rPr>
      </w:pPr>
      <w:r w:rsidRPr="00D63711">
        <w:rPr>
          <w:rFonts w:ascii="Times New Roman" w:hAnsi="Times New Roman" w:cs="Times New Roman"/>
          <w:color w:val="auto"/>
          <w:sz w:val="22"/>
          <w:szCs w:val="22"/>
        </w:rPr>
        <w:t>Altuğ Eren : Satınalma ve Dış Ticaret Müdürü</w:t>
      </w:r>
    </w:p>
    <w:p w14:paraId="4160E826" w14:textId="77777777" w:rsidR="00C8588B" w:rsidRPr="00D63711" w:rsidRDefault="00C8588B" w:rsidP="00C8588B">
      <w:pPr>
        <w:pStyle w:val="Default"/>
        <w:jc w:val="both"/>
        <w:rPr>
          <w:rFonts w:ascii="Times New Roman" w:hAnsi="Times New Roman" w:cs="Times New Roman"/>
          <w:color w:val="auto"/>
          <w:sz w:val="22"/>
          <w:szCs w:val="22"/>
        </w:rPr>
      </w:pPr>
      <w:r w:rsidRPr="00D63711">
        <w:rPr>
          <w:rFonts w:ascii="Times New Roman" w:hAnsi="Times New Roman" w:cs="Times New Roman"/>
          <w:color w:val="auto"/>
          <w:sz w:val="22"/>
          <w:szCs w:val="22"/>
        </w:rPr>
        <w:t>Pınar Gülser Köknal : Proje ve Pazarlama Müdürü</w:t>
      </w:r>
    </w:p>
    <w:p w14:paraId="4AFBE4D0" w14:textId="3DB6D571" w:rsidR="00AC3B87" w:rsidRPr="00D63711" w:rsidRDefault="00C8588B" w:rsidP="00C8588B">
      <w:pPr>
        <w:pStyle w:val="Default"/>
        <w:jc w:val="both"/>
        <w:rPr>
          <w:rFonts w:ascii="Times New Roman" w:hAnsi="Times New Roman" w:cs="Times New Roman"/>
          <w:color w:val="auto"/>
          <w:sz w:val="22"/>
          <w:szCs w:val="22"/>
        </w:rPr>
      </w:pPr>
      <w:r w:rsidRPr="00D63711">
        <w:rPr>
          <w:rFonts w:ascii="Times New Roman" w:hAnsi="Times New Roman" w:cs="Times New Roman"/>
          <w:color w:val="auto"/>
          <w:sz w:val="22"/>
          <w:szCs w:val="22"/>
        </w:rPr>
        <w:t>Işıl Savrum : Satış Koordinatörü</w:t>
      </w:r>
    </w:p>
    <w:p w14:paraId="3C5677CD" w14:textId="77777777" w:rsidR="00C8588B" w:rsidRPr="00D63711" w:rsidRDefault="00C8588B" w:rsidP="00C8588B">
      <w:pPr>
        <w:pStyle w:val="Default"/>
        <w:jc w:val="both"/>
        <w:rPr>
          <w:rFonts w:ascii="Times New Roman" w:hAnsi="Times New Roman" w:cs="Times New Roman"/>
          <w:sz w:val="22"/>
          <w:szCs w:val="22"/>
        </w:rPr>
      </w:pPr>
    </w:p>
    <w:p w14:paraId="3C85E265" w14:textId="77777777" w:rsidR="00AC3B87" w:rsidRPr="00D63711" w:rsidRDefault="00AC3B87" w:rsidP="00AC3B87">
      <w:pPr>
        <w:pStyle w:val="Default"/>
        <w:jc w:val="both"/>
        <w:rPr>
          <w:rFonts w:ascii="Times New Roman" w:hAnsi="Times New Roman" w:cs="Times New Roman"/>
          <w:b/>
          <w:bCs/>
          <w:sz w:val="22"/>
          <w:szCs w:val="22"/>
        </w:rPr>
      </w:pPr>
      <w:r w:rsidRPr="00D63711">
        <w:rPr>
          <w:rFonts w:ascii="Times New Roman" w:hAnsi="Times New Roman" w:cs="Times New Roman"/>
          <w:b/>
          <w:bCs/>
          <w:sz w:val="22"/>
          <w:szCs w:val="22"/>
        </w:rPr>
        <w:t>Mali ve İdari İşler ve Muhasebe Departmanında Çalışan Görevliler</w:t>
      </w:r>
    </w:p>
    <w:p w14:paraId="697716B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5430649E"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Meryem Gündoğdu Atılgan</w:t>
      </w:r>
    </w:p>
    <w:p w14:paraId="5F90D9BD"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Tunç Bacak</w:t>
      </w:r>
    </w:p>
    <w:p w14:paraId="52FE076B"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Hakan Günay</w:t>
      </w:r>
    </w:p>
    <w:p w14:paraId="766F72F4"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Burcu Şengül</w:t>
      </w:r>
    </w:p>
    <w:p w14:paraId="2C99E7BD"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Fethiye İnce</w:t>
      </w:r>
    </w:p>
    <w:p w14:paraId="275C031F"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Deniz Kufacı</w:t>
      </w:r>
    </w:p>
    <w:p w14:paraId="0FF07E5A"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Hüsnügül Tala</w:t>
      </w:r>
    </w:p>
    <w:p w14:paraId="182BFE1E"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Merve Karşıyaka</w:t>
      </w:r>
    </w:p>
    <w:p w14:paraId="6AC079F2"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Oğulcan Aslan</w:t>
      </w:r>
    </w:p>
    <w:p w14:paraId="751329D4"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Yasemin Ayaz</w:t>
      </w:r>
    </w:p>
    <w:p w14:paraId="303CA069" w14:textId="7B389FF3"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Mahmut Sami Gürçocuk</w:t>
      </w:r>
    </w:p>
    <w:p w14:paraId="35387620" w14:textId="77777777" w:rsidR="00C8588B" w:rsidRPr="00D63711" w:rsidRDefault="00C8588B" w:rsidP="00AC3B87">
      <w:pPr>
        <w:autoSpaceDE w:val="0"/>
        <w:autoSpaceDN w:val="0"/>
        <w:adjustRightInd w:val="0"/>
        <w:spacing w:after="0" w:line="240" w:lineRule="auto"/>
        <w:jc w:val="both"/>
        <w:rPr>
          <w:rFonts w:ascii="Times New Roman" w:hAnsi="Times New Roman" w:cs="Times New Roman"/>
          <w:b/>
          <w:bCs/>
        </w:rPr>
      </w:pPr>
    </w:p>
    <w:p w14:paraId="0E8FBF67" w14:textId="77777777" w:rsidR="00C8588B" w:rsidRPr="00D63711" w:rsidRDefault="00C8588B" w:rsidP="00AC3B87">
      <w:pPr>
        <w:autoSpaceDE w:val="0"/>
        <w:autoSpaceDN w:val="0"/>
        <w:adjustRightInd w:val="0"/>
        <w:spacing w:after="0" w:line="240" w:lineRule="auto"/>
        <w:jc w:val="both"/>
        <w:rPr>
          <w:rFonts w:ascii="Times New Roman" w:hAnsi="Times New Roman" w:cs="Times New Roman"/>
          <w:b/>
          <w:bCs/>
        </w:rPr>
      </w:pPr>
    </w:p>
    <w:p w14:paraId="18AF5A0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 xml:space="preserve">Tam Tasdik ve Bağımsız Denetimden Sorumlu Denetçiler, Hukuk Müşavirlikleri </w:t>
      </w:r>
    </w:p>
    <w:p w14:paraId="50F54AA0" w14:textId="77777777" w:rsidR="00C8588B" w:rsidRPr="00D63711" w:rsidRDefault="00C8588B" w:rsidP="00AC3B87">
      <w:pPr>
        <w:autoSpaceDE w:val="0"/>
        <w:autoSpaceDN w:val="0"/>
        <w:adjustRightInd w:val="0"/>
        <w:spacing w:after="0" w:line="240" w:lineRule="auto"/>
        <w:jc w:val="both"/>
        <w:rPr>
          <w:rFonts w:ascii="Times New Roman" w:hAnsi="Times New Roman" w:cs="Times New Roman"/>
          <w:b/>
          <w:bCs/>
        </w:rPr>
      </w:pPr>
    </w:p>
    <w:p w14:paraId="7969294F"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Tam Tasdik : Seracettin Özağaç</w:t>
      </w:r>
    </w:p>
    <w:p w14:paraId="5262BC80"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Bağımsız Denetim : Kavram Bağımsız Denetim ve Danışmanlık A.Ş.</w:t>
      </w:r>
    </w:p>
    <w:p w14:paraId="4C424109" w14:textId="30E65DA2" w:rsidR="00632BF0" w:rsidRPr="00D63711" w:rsidRDefault="00C8588B" w:rsidP="00C8588B">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Avukatı : Melih Çelik – Sedat Kasrat Av.Adi Ortaklığı</w:t>
      </w:r>
    </w:p>
    <w:p w14:paraId="4C967C7B" w14:textId="77777777" w:rsidR="00C8588B" w:rsidRPr="00D63711" w:rsidRDefault="00C8588B" w:rsidP="00C8588B">
      <w:pPr>
        <w:autoSpaceDE w:val="0"/>
        <w:autoSpaceDN w:val="0"/>
        <w:adjustRightInd w:val="0"/>
        <w:spacing w:after="0" w:line="240" w:lineRule="auto"/>
        <w:jc w:val="both"/>
        <w:rPr>
          <w:rFonts w:ascii="Times New Roman" w:hAnsi="Times New Roman" w:cs="Times New Roman"/>
        </w:rPr>
      </w:pPr>
    </w:p>
    <w:p w14:paraId="335E37CA" w14:textId="01A5AF49" w:rsidR="00AC3B87" w:rsidRPr="00D63711" w:rsidRDefault="00AC3B87" w:rsidP="00AC3B87">
      <w:pPr>
        <w:autoSpaceDE w:val="0"/>
        <w:autoSpaceDN w:val="0"/>
        <w:adjustRightInd w:val="0"/>
        <w:spacing w:after="0" w:line="240" w:lineRule="auto"/>
        <w:jc w:val="both"/>
        <w:rPr>
          <w:rFonts w:ascii="Times New Roman" w:hAnsi="Times New Roman" w:cs="Times New Roman"/>
          <w:b/>
          <w:bCs/>
          <w:sz w:val="28"/>
          <w:szCs w:val="28"/>
        </w:rPr>
      </w:pPr>
      <w:r w:rsidRPr="00D63711">
        <w:rPr>
          <w:rFonts w:ascii="Times New Roman" w:hAnsi="Times New Roman" w:cs="Times New Roman"/>
          <w:b/>
          <w:bCs/>
          <w:sz w:val="28"/>
          <w:szCs w:val="28"/>
        </w:rPr>
        <w:t>BÖLÜM III - Menfaat Sahipleri</w:t>
      </w:r>
    </w:p>
    <w:p w14:paraId="408F010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4927F9D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13. Menfaat Sahiplerinin Bilgilendirilmesi</w:t>
      </w:r>
    </w:p>
    <w:p w14:paraId="1DA83D5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Menfaat sahipleri kendilerini ilgilendiren konularda, şirket yetkilileri tarafından, “Şirket Bilgilendirme Politikası“ doğrultusunda, yıllık faaliyet raporuyla, bayi toplantıları, fuarlar, basın yoluyla, özel durum açıklamalarıyla, basın ve analist toplantıları aracılığıyla ve elektronik ortamda bilgilendirilirler.</w:t>
      </w:r>
    </w:p>
    <w:p w14:paraId="210A0669" w14:textId="77777777" w:rsidR="00632BF0" w:rsidRPr="00D63711" w:rsidRDefault="00632BF0" w:rsidP="00632BF0">
      <w:pPr>
        <w:autoSpaceDE w:val="0"/>
        <w:autoSpaceDN w:val="0"/>
        <w:adjustRightInd w:val="0"/>
        <w:spacing w:after="0" w:line="240" w:lineRule="auto"/>
        <w:rPr>
          <w:rFonts w:ascii="Verdana" w:hAnsi="Verdana" w:cs="Verdana"/>
          <w:sz w:val="20"/>
          <w:szCs w:val="20"/>
          <w14:ligatures w14:val="standardContextual"/>
        </w:rPr>
      </w:pPr>
    </w:p>
    <w:p w14:paraId="713AFA3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14. Menfaat Sahiplerinin Yönetime Katılması</w:t>
      </w:r>
    </w:p>
    <w:p w14:paraId="7E9F473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Şirket çalışanlarının yönetime katılımları çeşitli iş süreçleri ile özendirilmektedir. Bu sayede genel kurumsal hedeflerin ve şirket vizyonunun tüm çalışanlar tarafından benimsenmesi özendirilmektedir.  </w:t>
      </w:r>
    </w:p>
    <w:p w14:paraId="38D7F566" w14:textId="77777777" w:rsidR="00632BF0" w:rsidRPr="00D63711" w:rsidRDefault="00632BF0" w:rsidP="00632BF0">
      <w:pPr>
        <w:autoSpaceDE w:val="0"/>
        <w:autoSpaceDN w:val="0"/>
        <w:adjustRightInd w:val="0"/>
        <w:spacing w:after="0" w:line="240" w:lineRule="auto"/>
        <w:rPr>
          <w:rFonts w:ascii="Verdana" w:hAnsi="Verdana" w:cs="Verdana"/>
          <w:sz w:val="20"/>
          <w:szCs w:val="20"/>
          <w14:ligatures w14:val="standardContextual"/>
        </w:rPr>
      </w:pPr>
    </w:p>
    <w:p w14:paraId="07B7B4B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15. İnsan Kaynakları Politikası</w:t>
      </w:r>
    </w:p>
    <w:p w14:paraId="2D9D71D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Şirketin İnsan Kaynakları Politikası kapsamında personel alımına ait kurallar yazılı olarak belirlenmiştir. En değerli kaynağımız insandır ilkesinden yola çıkarak </w:t>
      </w:r>
    </w:p>
    <w:p w14:paraId="0C25A51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 Kişisel gelişime destek, </w:t>
      </w:r>
    </w:p>
    <w:p w14:paraId="1B3A541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 Adil ücretlendirme, </w:t>
      </w:r>
    </w:p>
    <w:p w14:paraId="27B8EB2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 Performans ödüllendirme </w:t>
      </w:r>
    </w:p>
    <w:p w14:paraId="7C22B14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59F7D6C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konularında gerekli hassasiyeti göstererek, ‘müşteri memnuniyetini arttırmak için motive olmuş‘ çalışanlardan oluşan bir Burçelik Ailesi kurmak temel hedef olarak belirlenmiştir. Bu amaçla belirlenen insan kaynakları sisteminin işleyişi prosedürlerde tanımlanarak çalışanlara duyurulur. </w:t>
      </w:r>
    </w:p>
    <w:p w14:paraId="13F725A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0B6C223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Toplu İş Sözleşmesi uyarınca belirlenen sendika iş yeri temsilcileri dışında çalışanlar ile ilişkileri yürütmek üzere bir temsilci atanmamıştır. Bu fonksiyon İnsan Kaynakları bölümünce yürütülmektedir. </w:t>
      </w:r>
    </w:p>
    <w:p w14:paraId="4E69EB8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507C84E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Yıl içinde çalışanlar arasında ayrımcılık yapıldığına ilişkin bir şikâyet gelmemiştir. </w:t>
      </w:r>
    </w:p>
    <w:p w14:paraId="1E8E0B05" w14:textId="77777777" w:rsidR="00632BF0" w:rsidRPr="00D63711" w:rsidRDefault="00632BF0" w:rsidP="00632BF0">
      <w:pPr>
        <w:autoSpaceDE w:val="0"/>
        <w:autoSpaceDN w:val="0"/>
        <w:adjustRightInd w:val="0"/>
        <w:spacing w:after="0" w:line="240" w:lineRule="auto"/>
        <w:rPr>
          <w:rFonts w:ascii="Verdana" w:hAnsi="Verdana" w:cs="Verdana"/>
          <w:sz w:val="20"/>
          <w:szCs w:val="20"/>
          <w14:ligatures w14:val="standardContextual"/>
        </w:rPr>
      </w:pPr>
    </w:p>
    <w:p w14:paraId="535B4DF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16. Müşteri ve Tedarikçilerle İlişkiler Hakkında Bilgiler</w:t>
      </w:r>
    </w:p>
    <w:p w14:paraId="5A1AE7C4" w14:textId="77777777" w:rsidR="00C8588B" w:rsidRPr="00D63711" w:rsidRDefault="00C8588B" w:rsidP="00AC3B87">
      <w:pPr>
        <w:autoSpaceDE w:val="0"/>
        <w:autoSpaceDN w:val="0"/>
        <w:adjustRightInd w:val="0"/>
        <w:spacing w:after="0" w:line="240" w:lineRule="auto"/>
        <w:jc w:val="both"/>
        <w:rPr>
          <w:rFonts w:ascii="Times New Roman" w:hAnsi="Times New Roman" w:cs="Times New Roman"/>
          <w:b/>
          <w:bCs/>
        </w:rPr>
      </w:pPr>
    </w:p>
    <w:p w14:paraId="70CBF86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Müşteri İlişkileri; müşterilere profesyonel hizmet verme yönündedir.</w:t>
      </w:r>
    </w:p>
    <w:p w14:paraId="5C04FC7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4656C0B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Tedarikçilerle İlişkiler; ISO 9001-2015 prosedürlerinde belirtildiği şekilde yürütülmektedir. Burada temel amaç, kaliteli üretimi sağlayacak malzemelerin zamanında sağlanmasıdır. </w:t>
      </w:r>
    </w:p>
    <w:p w14:paraId="648ED8D0" w14:textId="77777777" w:rsidR="00632BF0" w:rsidRPr="00D63711" w:rsidRDefault="00632BF0" w:rsidP="00632BF0">
      <w:pPr>
        <w:autoSpaceDE w:val="0"/>
        <w:autoSpaceDN w:val="0"/>
        <w:adjustRightInd w:val="0"/>
        <w:spacing w:after="0" w:line="240" w:lineRule="auto"/>
        <w:rPr>
          <w:rFonts w:ascii="Verdana" w:hAnsi="Verdana" w:cs="Verdana"/>
          <w:sz w:val="20"/>
          <w:szCs w:val="20"/>
          <w14:ligatures w14:val="standardContextual"/>
        </w:rPr>
      </w:pPr>
    </w:p>
    <w:p w14:paraId="204524F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17. Sosyal Sorumluluk</w:t>
      </w:r>
    </w:p>
    <w:p w14:paraId="17A75CB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 tüm çalışanlarının katılımı ile çevre konularına dengeli ve sorumlu bir şekilde yaklaşarak başarılı bir yetkinlik elde etmeyi öngörmektedir.</w:t>
      </w:r>
    </w:p>
    <w:p w14:paraId="0A9BA0A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0F701DC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çevre konularında aşağıda sıralanan birimlerle devamlı iletişim sağlamaktadır:</w:t>
      </w:r>
    </w:p>
    <w:p w14:paraId="5B32808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Üretim Yönetimi</w:t>
      </w:r>
    </w:p>
    <w:p w14:paraId="3B7AA2B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Devlet ve Belediye ilgili birimleri</w:t>
      </w:r>
    </w:p>
    <w:p w14:paraId="6AC0821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Çevredeki Toplum</w:t>
      </w:r>
    </w:p>
    <w:p w14:paraId="764ACC9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E97DE2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 Aşağıdaki konularda devamlı iyileştirmeler yapılmaktadır:</w:t>
      </w:r>
    </w:p>
    <w:p w14:paraId="1333410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Atıkların denetlenmesi</w:t>
      </w:r>
    </w:p>
    <w:p w14:paraId="3052C43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-Su kullanımı ve arıtımı</w:t>
      </w:r>
    </w:p>
    <w:p w14:paraId="723D886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-Tesislerin güzelleştirilmesi</w:t>
      </w:r>
    </w:p>
    <w:p w14:paraId="3DA6DA3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rPr>
        <w:t>- Çevre politikası</w:t>
      </w:r>
    </w:p>
    <w:p w14:paraId="450F5C0F"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794B75A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çevre üzerindeki etkisinin bilincinde olarak aşağıdaki konulara tam uyum sağlamayı çevre politikasının kapsamına almıştır:</w:t>
      </w:r>
    </w:p>
    <w:p w14:paraId="5EEC749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04162E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Yürürlükteki tüm kanun ve yönetmeliklere uyum sağlamak</w:t>
      </w:r>
    </w:p>
    <w:p w14:paraId="577C0B8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Bunların kapsamadığı konularda en yüksek standartları sağlamak</w:t>
      </w:r>
    </w:p>
    <w:p w14:paraId="4CD37BE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lastRenderedPageBreak/>
        <w:t>- Atıkları en az düzeye indirmek ve yeniden kullanımı desteklemek</w:t>
      </w:r>
    </w:p>
    <w:p w14:paraId="6844634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Atıkları çevreye zarar vermeyecek şekilde kaldırmak</w:t>
      </w:r>
    </w:p>
    <w:p w14:paraId="22A1239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1ADE087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Dönem içinde çevreye verilmiş zarardan dolayı Şirket aleyhine açılan herhangi bir dava olmamıştır.</w:t>
      </w:r>
    </w:p>
    <w:p w14:paraId="2D03FB41" w14:textId="77777777" w:rsidR="00502F33" w:rsidRPr="00D63711" w:rsidRDefault="00502F33" w:rsidP="00AC3B87">
      <w:pPr>
        <w:autoSpaceDE w:val="0"/>
        <w:autoSpaceDN w:val="0"/>
        <w:adjustRightInd w:val="0"/>
        <w:spacing w:after="0" w:line="240" w:lineRule="auto"/>
        <w:jc w:val="both"/>
        <w:rPr>
          <w:rFonts w:ascii="Times New Roman" w:hAnsi="Times New Roman" w:cs="Times New Roman"/>
          <w:b/>
          <w:bCs/>
          <w:sz w:val="28"/>
          <w:szCs w:val="28"/>
        </w:rPr>
      </w:pPr>
    </w:p>
    <w:p w14:paraId="6D836FB3" w14:textId="6D353375" w:rsidR="00AC3B87" w:rsidRPr="00D63711" w:rsidRDefault="00AC3B87" w:rsidP="00AC3B87">
      <w:pPr>
        <w:autoSpaceDE w:val="0"/>
        <w:autoSpaceDN w:val="0"/>
        <w:adjustRightInd w:val="0"/>
        <w:spacing w:after="0" w:line="240" w:lineRule="auto"/>
        <w:jc w:val="both"/>
        <w:rPr>
          <w:rFonts w:ascii="Times New Roman" w:hAnsi="Times New Roman" w:cs="Times New Roman"/>
          <w:b/>
          <w:bCs/>
          <w:sz w:val="28"/>
          <w:szCs w:val="28"/>
        </w:rPr>
      </w:pPr>
      <w:r w:rsidRPr="00D63711">
        <w:rPr>
          <w:rFonts w:ascii="Times New Roman" w:hAnsi="Times New Roman" w:cs="Times New Roman"/>
          <w:b/>
          <w:bCs/>
          <w:sz w:val="28"/>
          <w:szCs w:val="28"/>
        </w:rPr>
        <w:t>BÖLÜM IV – Yönetim Kurulu</w:t>
      </w:r>
    </w:p>
    <w:p w14:paraId="66611E4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sz w:val="28"/>
          <w:szCs w:val="28"/>
        </w:rPr>
      </w:pPr>
    </w:p>
    <w:p w14:paraId="36D3C4E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18. Yönetim Kurulunun Yapısı, Oluşumu Ve Bağımsız Üyeler</w:t>
      </w:r>
    </w:p>
    <w:p w14:paraId="3683C861" w14:textId="77777777" w:rsidR="001708A7" w:rsidRPr="00D63711" w:rsidRDefault="001708A7" w:rsidP="00AC3B87">
      <w:pPr>
        <w:autoSpaceDE w:val="0"/>
        <w:autoSpaceDN w:val="0"/>
        <w:adjustRightInd w:val="0"/>
        <w:spacing w:after="0" w:line="240" w:lineRule="auto"/>
        <w:jc w:val="both"/>
        <w:rPr>
          <w:rFonts w:ascii="Times New Roman" w:hAnsi="Times New Roman" w:cs="Times New Roman"/>
          <w:b/>
          <w:bCs/>
        </w:rPr>
      </w:pPr>
    </w:p>
    <w:p w14:paraId="4580C524" w14:textId="77777777" w:rsidR="001708A7"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Ergün Oktay Okur : Yönetim Kurulu Başkanı</w:t>
      </w:r>
    </w:p>
    <w:p w14:paraId="7817DE00" w14:textId="77777777" w:rsidR="001708A7"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Renan Kömürcüoğlu : Murahhas (İcracı) Üye</w:t>
      </w:r>
    </w:p>
    <w:p w14:paraId="46ACA3BB" w14:textId="77777777" w:rsidR="001708A7"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Canan Zihnioğlu : Üye</w:t>
      </w:r>
    </w:p>
    <w:p w14:paraId="68120EFA" w14:textId="77777777" w:rsidR="001708A7"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Mehmet Fuat Beyazıt : Üye</w:t>
      </w:r>
    </w:p>
    <w:p w14:paraId="0B84EF9D" w14:textId="17D5890E" w:rsidR="00502F33"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r w:rsidRPr="00D63711">
        <w:rPr>
          <w:rFonts w:ascii="Times New Roman" w:hAnsi="Times New Roman" w:cs="Times New Roman"/>
          <w14:ligatures w14:val="standardContextual"/>
        </w:rPr>
        <w:t>Nilüfer Coch : Üye</w:t>
      </w:r>
    </w:p>
    <w:p w14:paraId="55DD440A" w14:textId="77777777" w:rsidR="001708A7" w:rsidRPr="00D63711" w:rsidRDefault="001708A7" w:rsidP="001708A7">
      <w:pPr>
        <w:autoSpaceDE w:val="0"/>
        <w:autoSpaceDN w:val="0"/>
        <w:adjustRightInd w:val="0"/>
        <w:spacing w:after="0" w:line="240" w:lineRule="auto"/>
        <w:rPr>
          <w:rFonts w:ascii="Times New Roman" w:hAnsi="Times New Roman" w:cs="Times New Roman"/>
          <w14:ligatures w14:val="standardContextual"/>
        </w:rPr>
      </w:pPr>
    </w:p>
    <w:p w14:paraId="0DEB5A04" w14:textId="45FA8F99" w:rsidR="00AC3B87" w:rsidRPr="00D63711" w:rsidRDefault="001708A7" w:rsidP="001708A7">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İcrada görev almayan bağımsız üyemiz Mehmet Fuat Beyazıt Burçelik Bursa Çelik Döküm Sanayii A.Ş.’ de Bağımsız Yönetim Kurulu üyesi olarak görev yapmakta olup, bu şirket dışında İstanbul Bilgi Üniversitesi - Uygulamalı Bilimler Yüksek Okulu - Bankacılık ve Finans Bölümü – Profesör olarak görev yapmaktadır.</w:t>
      </w:r>
    </w:p>
    <w:p w14:paraId="6726F98E" w14:textId="77777777" w:rsidR="001708A7" w:rsidRPr="00D63711" w:rsidRDefault="001708A7" w:rsidP="001708A7">
      <w:pPr>
        <w:autoSpaceDE w:val="0"/>
        <w:autoSpaceDN w:val="0"/>
        <w:adjustRightInd w:val="0"/>
        <w:spacing w:after="0" w:line="240" w:lineRule="auto"/>
        <w:jc w:val="both"/>
        <w:rPr>
          <w:rFonts w:ascii="Times New Roman" w:hAnsi="Times New Roman" w:cs="Times New Roman"/>
        </w:rPr>
      </w:pPr>
    </w:p>
    <w:p w14:paraId="64E9B54E" w14:textId="77777777" w:rsidR="001708A7" w:rsidRPr="00D63711" w:rsidRDefault="001708A7" w:rsidP="001708A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Diğer bağımsız üyemiz Nilüfer Coch Sabancı Ageas Sağlık Sigorta A.Ş - Pazarlama ve Strateji Müdürü</w:t>
      </w:r>
    </w:p>
    <w:p w14:paraId="697CE4CD" w14:textId="7806DB00" w:rsidR="001708A7" w:rsidRPr="00D63711" w:rsidRDefault="001708A7" w:rsidP="001708A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olarak görev yapmaktadır. Bağımsız yönetim kurulu üyelerinin bağımsızlık beyanları bulunmaktadır.</w:t>
      </w:r>
    </w:p>
    <w:p w14:paraId="0EA7F206" w14:textId="77777777" w:rsidR="001708A7" w:rsidRPr="00D63711" w:rsidRDefault="001708A7" w:rsidP="001708A7">
      <w:pPr>
        <w:autoSpaceDE w:val="0"/>
        <w:autoSpaceDN w:val="0"/>
        <w:adjustRightInd w:val="0"/>
        <w:spacing w:after="0" w:line="240" w:lineRule="auto"/>
        <w:jc w:val="both"/>
        <w:rPr>
          <w:rFonts w:ascii="Times New Roman" w:hAnsi="Times New Roman" w:cs="Times New Roman"/>
        </w:rPr>
      </w:pPr>
    </w:p>
    <w:p w14:paraId="39A5374D" w14:textId="776279A4" w:rsidR="00AC3B87" w:rsidRPr="00D63711" w:rsidRDefault="001708A7" w:rsidP="001708A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 dışında görev almaları konusunda ilgili Türk Ticaret Kanunu ve SPK mevzuatı dikkate alınmaktadır.</w:t>
      </w:r>
    </w:p>
    <w:p w14:paraId="017EB3C4" w14:textId="77777777" w:rsidR="001708A7" w:rsidRPr="00D63711" w:rsidRDefault="001708A7" w:rsidP="001708A7">
      <w:pPr>
        <w:autoSpaceDE w:val="0"/>
        <w:autoSpaceDN w:val="0"/>
        <w:adjustRightInd w:val="0"/>
        <w:spacing w:after="0" w:line="240" w:lineRule="auto"/>
        <w:jc w:val="both"/>
        <w:rPr>
          <w:rFonts w:ascii="Times New Roman" w:hAnsi="Times New Roman" w:cs="Times New Roman"/>
          <w:b/>
          <w:bCs/>
        </w:rPr>
      </w:pPr>
    </w:p>
    <w:p w14:paraId="1247523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19. Yönetim Kurulu Üyelerinin Nitelikleri</w:t>
      </w:r>
    </w:p>
    <w:p w14:paraId="552A38F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Şirketin Yönetim Kurulu üye seçiminde aranan asgari nitelikler SPK Kurumsal Yönetim İlkeleri IV. Bölümde yer alan niteliklere uygundur.</w:t>
      </w:r>
    </w:p>
    <w:p w14:paraId="4FD8108E"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2EFFF39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20. Şirketin Misyon ve Vizyonu İle Stratejik Hedefleri</w:t>
      </w:r>
    </w:p>
    <w:p w14:paraId="2C311085"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Vana A.Ş.’nin  amacı, yüksek teknoloji ürünü vanaları tasarlayıp, üretimini ve satışını yaparak, makul düzeyde bir kar sağlamaktır.</w:t>
      </w:r>
    </w:p>
    <w:p w14:paraId="7153934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E46309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Vizyon ;</w:t>
      </w:r>
    </w:p>
    <w:p w14:paraId="55C3A97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Burçelik Vana Sanayi ve Ticaret A.Ş.'nin</w:t>
      </w:r>
      <w:r w:rsidRPr="00D63711">
        <w:t xml:space="preserve"> </w:t>
      </w:r>
      <w:r w:rsidRPr="00D63711">
        <w:rPr>
          <w:rFonts w:ascii="Times New Roman" w:hAnsi="Times New Roman" w:cs="Times New Roman"/>
        </w:rPr>
        <w:t xml:space="preserve">vizyonu, yüksek teknoloji ürünü vana sektöründe birinci sınıf bir şirket olarak yer almak ve ortaklarının, müşterilerinin, çalışanlarının, tedarikçilerinin ve içinde yaşadığımız toplumun takdirini kazanarak, yaptığı işleri en iyi şekilde gerçekleştirmektir. </w:t>
      </w:r>
    </w:p>
    <w:p w14:paraId="4E48F71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603B5A4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Prensipler ve Değerler ;</w:t>
      </w:r>
    </w:p>
    <w:p w14:paraId="60028552"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1- Müşterilerimize, onların beklentilerinden daha yüksek Hizmet ve Kalite düzeyi sağlamayı ve teslimatlarımızı tam zamanında yapmayı,</w:t>
      </w:r>
    </w:p>
    <w:p w14:paraId="5BC1717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272B5B9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2- Yüksek oranda büyüme ve karlılık sağlayarak ve işimizin geleceğini geliştirerek ortaklarımıza makul düzeyde kar sağlamayı,</w:t>
      </w:r>
    </w:p>
    <w:p w14:paraId="68777E71" w14:textId="77777777" w:rsidR="00BB1398" w:rsidRPr="00D63711" w:rsidRDefault="00BB1398" w:rsidP="00AC3B87">
      <w:pPr>
        <w:autoSpaceDE w:val="0"/>
        <w:autoSpaceDN w:val="0"/>
        <w:adjustRightInd w:val="0"/>
        <w:spacing w:after="0" w:line="240" w:lineRule="auto"/>
        <w:jc w:val="both"/>
        <w:rPr>
          <w:rFonts w:ascii="Times New Roman" w:hAnsi="Times New Roman" w:cs="Times New Roman"/>
        </w:rPr>
      </w:pPr>
    </w:p>
    <w:p w14:paraId="45659CE0"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3- Tüm çalışanlarımıza bireysel ve takım elemanı olarak, çalışma hayatları boyunca eğitim sağlamayı, bu şekilde şirketimize ve toplumumuza katkıda bulunmalarına olanak sağlayacak bir gelişme ortamı yaratmayı hedefliyoruz.</w:t>
      </w:r>
    </w:p>
    <w:p w14:paraId="2414C744" w14:textId="77777777" w:rsidR="00500EFA" w:rsidRPr="00D63711" w:rsidRDefault="00500EFA" w:rsidP="00AC3B87">
      <w:pPr>
        <w:autoSpaceDE w:val="0"/>
        <w:autoSpaceDN w:val="0"/>
        <w:adjustRightInd w:val="0"/>
        <w:spacing w:after="0" w:line="240" w:lineRule="auto"/>
        <w:jc w:val="both"/>
        <w:rPr>
          <w:rFonts w:ascii="Times New Roman" w:hAnsi="Times New Roman" w:cs="Times New Roman"/>
          <w:b/>
          <w:bCs/>
        </w:rPr>
      </w:pPr>
    </w:p>
    <w:p w14:paraId="456DF7A4" w14:textId="143DDB5A"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21. Risk Yönetimi ve İç Kontrol Mekanizması</w:t>
      </w:r>
    </w:p>
    <w:p w14:paraId="26C22FF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Şirketin risk yönetimi finansal risk, piyasa riski ve operasyonel risklerin düzenli olarak incelenmesini içermekte ve finans bölümü tarafından düzenli olarak yapılmaktadır. Şirket iç denetim mekanizması ISO 9001-2015 prosedürlerine göre yapılmaktadır.</w:t>
      </w:r>
    </w:p>
    <w:p w14:paraId="31E11143" w14:textId="77777777" w:rsidR="00500EFA" w:rsidRPr="00D63711" w:rsidRDefault="00500EFA" w:rsidP="00500EFA">
      <w:pPr>
        <w:autoSpaceDE w:val="0"/>
        <w:autoSpaceDN w:val="0"/>
        <w:adjustRightInd w:val="0"/>
        <w:spacing w:after="0" w:line="240" w:lineRule="auto"/>
        <w:rPr>
          <w:rFonts w:ascii="Verdana" w:hAnsi="Verdana" w:cs="Verdana"/>
          <w:sz w:val="20"/>
          <w:szCs w:val="20"/>
          <w14:ligatures w14:val="standardContextual"/>
        </w:rPr>
      </w:pPr>
    </w:p>
    <w:p w14:paraId="5CBA0ED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22. Yönetim Kurulu Üyeleri İle Yöneticilerin Yetki Ve Sorumlulukları</w:t>
      </w:r>
    </w:p>
    <w:p w14:paraId="68D8422B"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Genel Kurul görev ve yetkileri dışında kalan, Türk Ticaret Kanunu, Şirket ana sözleşmesi ve sair mevzuat hükümleri ile belirlenen tüm işlerin yürütülmesinde Yönetim Kurulu görevli ve yetkilidir.</w:t>
      </w:r>
    </w:p>
    <w:p w14:paraId="3E2D5F8D" w14:textId="77777777" w:rsidR="00500EFA" w:rsidRPr="00D63711" w:rsidRDefault="00500EFA" w:rsidP="00AC3B87">
      <w:pPr>
        <w:autoSpaceDE w:val="0"/>
        <w:autoSpaceDN w:val="0"/>
        <w:adjustRightInd w:val="0"/>
        <w:spacing w:after="0" w:line="240" w:lineRule="auto"/>
        <w:jc w:val="both"/>
        <w:rPr>
          <w:rFonts w:ascii="Times New Roman" w:hAnsi="Times New Roman" w:cs="Times New Roman"/>
          <w:b/>
          <w:bCs/>
        </w:rPr>
      </w:pPr>
    </w:p>
    <w:p w14:paraId="0C4ED1EA" w14:textId="28F79C21"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23. Yönetim Kurulunun Faaliyet Esasları</w:t>
      </w:r>
    </w:p>
    <w:p w14:paraId="46D7B6BA"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Dönem içinde Yönetim Kurulu toplantıları yapılmış olup, toplantı gündemleri önceden belirlenmiştir. Yapılan toplantılara fiilen katılım sağlanmış ve tüm yönetim kurulu kararları oy birliği ile alınmıştır. Yönetim kurulu toplantılarında üyelerce belirtilen ve karar zaptına geçirilen soru olmamıştır. Olağan yönetim kurulu toplantılarının tarihi önceden belirlenmektedir. Yönetim kurulu sekretaryası mevcuttur.</w:t>
      </w:r>
    </w:p>
    <w:p w14:paraId="65609516" w14:textId="77777777" w:rsidR="00500EFA" w:rsidRPr="00D63711" w:rsidRDefault="00500EFA" w:rsidP="00AC3B87">
      <w:pPr>
        <w:autoSpaceDE w:val="0"/>
        <w:autoSpaceDN w:val="0"/>
        <w:adjustRightInd w:val="0"/>
        <w:spacing w:after="0" w:line="240" w:lineRule="auto"/>
        <w:jc w:val="both"/>
        <w:rPr>
          <w:rFonts w:ascii="Times New Roman" w:hAnsi="Times New Roman" w:cs="Times New Roman"/>
          <w:b/>
          <w:bCs/>
        </w:rPr>
      </w:pPr>
    </w:p>
    <w:p w14:paraId="31FC6795" w14:textId="0FEF2B66"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24. Şirketle Muamele Yapma ve İşlem Yasağı</w:t>
      </w:r>
    </w:p>
    <w:p w14:paraId="3B1E813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Şirketle işlem yapma ve rekabet yasağı konusunda Türk Ticaret Kanunu ve SPK mevzuatı uygulanmaktadır.</w:t>
      </w:r>
    </w:p>
    <w:p w14:paraId="1C4FFCC4"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p>
    <w:p w14:paraId="43A0A041"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25. Etik Kurallar</w:t>
      </w:r>
    </w:p>
    <w:p w14:paraId="0430A82C" w14:textId="77777777" w:rsidR="00AC3B87" w:rsidRPr="00D63711" w:rsidRDefault="00AC3B87" w:rsidP="00AC3B87">
      <w:pPr>
        <w:autoSpaceDE w:val="0"/>
        <w:autoSpaceDN w:val="0"/>
        <w:adjustRightInd w:val="0"/>
        <w:spacing w:after="0" w:line="240" w:lineRule="auto"/>
        <w:jc w:val="both"/>
        <w:rPr>
          <w:rFonts w:ascii="Verdana" w:hAnsi="Verdana" w:cs="Verdana"/>
          <w:sz w:val="20"/>
          <w:szCs w:val="20"/>
        </w:rPr>
      </w:pPr>
      <w:r w:rsidRPr="00D63711">
        <w:rPr>
          <w:rFonts w:ascii="Times New Roman" w:hAnsi="Times New Roman" w:cs="Times New Roman"/>
        </w:rPr>
        <w:t>Şirket ve çalışanları için etik kurallar oluşturulmuş, belirlenen bu etik kurallar Şirket Personel El Kitapçığı ile şirket çalışanlarına ulaştırılmıştır. Şirket Bilgilendirme Politikası çerçevesinde ilgilenen pay sahipleri bu kitapçığı Şirket merkezinden edin</w:t>
      </w:r>
      <w:r w:rsidRPr="00D63711">
        <w:rPr>
          <w:rFonts w:ascii="Verdana" w:hAnsi="Verdana" w:cs="Verdana"/>
          <w:sz w:val="20"/>
          <w:szCs w:val="20"/>
        </w:rPr>
        <w:t>ebileceklerdir.</w:t>
      </w:r>
    </w:p>
    <w:p w14:paraId="59B04932" w14:textId="77777777" w:rsidR="00AC3B87" w:rsidRPr="00D63711" w:rsidRDefault="00AC3B87" w:rsidP="00AC3B87">
      <w:pPr>
        <w:autoSpaceDE w:val="0"/>
        <w:autoSpaceDN w:val="0"/>
        <w:adjustRightInd w:val="0"/>
        <w:spacing w:after="0" w:line="240" w:lineRule="auto"/>
        <w:jc w:val="both"/>
        <w:rPr>
          <w:rFonts w:ascii="Verdana" w:hAnsi="Verdana" w:cs="Verdana"/>
          <w:sz w:val="20"/>
          <w:szCs w:val="20"/>
        </w:rPr>
      </w:pPr>
    </w:p>
    <w:p w14:paraId="5AF4D941" w14:textId="77777777" w:rsidR="00AC3B87" w:rsidRPr="00D63711" w:rsidRDefault="00AC3B87" w:rsidP="00AC3B87">
      <w:pPr>
        <w:pStyle w:val="Default"/>
        <w:rPr>
          <w:rFonts w:ascii="Times New Roman" w:hAnsi="Times New Roman" w:cs="Times New Roman"/>
          <w:sz w:val="22"/>
          <w:szCs w:val="22"/>
        </w:rPr>
      </w:pPr>
      <w:r w:rsidRPr="00D63711">
        <w:rPr>
          <w:rFonts w:ascii="Times New Roman" w:hAnsi="Times New Roman" w:cs="Times New Roman"/>
          <w:b/>
          <w:bCs/>
          <w:sz w:val="22"/>
          <w:szCs w:val="22"/>
        </w:rPr>
        <w:t>26. Yönetim Kurulunda Oluşturulan Komitelerin Sayı, Yapı ve Bağımsızlığı</w:t>
      </w:r>
    </w:p>
    <w:p w14:paraId="604B6EF6" w14:textId="45E5B512"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Yönetim Kurulunun görev ve sorumluluklarını sağlıklı bir biçimde yerine getirmesini teminen oluşturulan komiteler aşağıda yer almaktadır.</w:t>
      </w:r>
    </w:p>
    <w:p w14:paraId="435F9E92"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p>
    <w:p w14:paraId="48ECC110"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Şirketin 31.05.2021 tarih 2021/05-06 numaralı kararı ile;</w:t>
      </w:r>
    </w:p>
    <w:p w14:paraId="7FA537F3"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p>
    <w:p w14:paraId="3DB759A8"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Denetim Komitesi Başkanlığına; Nilüfer Coch’un, üyeliğine Mehmet Fuat Beyazıt’ın seçilmesine,</w:t>
      </w:r>
    </w:p>
    <w:p w14:paraId="0A2DF35F"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p>
    <w:p w14:paraId="52CC0B5E" w14:textId="2C51F80E"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Riskin Erken Saptanması Komitesi Başkanlığına; Mehmet Fuat Beyazıt’ın , üyeliklerine Canan Zihnioğlu ve Nilüfer Coch’un seçilmelerine,</w:t>
      </w:r>
    </w:p>
    <w:p w14:paraId="7BB2793C"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p>
    <w:p w14:paraId="64E4789E" w14:textId="5CC454E2" w:rsidR="00500EFA" w:rsidRPr="00D63711" w:rsidRDefault="00BB1398" w:rsidP="00BB1398">
      <w:pPr>
        <w:autoSpaceDE w:val="0"/>
        <w:autoSpaceDN w:val="0"/>
        <w:adjustRightInd w:val="0"/>
        <w:spacing w:after="0" w:line="240" w:lineRule="auto"/>
        <w:jc w:val="both"/>
        <w:rPr>
          <w:rFonts w:ascii="Times New Roman" w:hAnsi="Times New Roman" w:cs="Times New Roman"/>
          <w14:ligatures w14:val="standardContextual"/>
        </w:rPr>
      </w:pPr>
      <w:r w:rsidRPr="00D63711">
        <w:rPr>
          <w:rFonts w:ascii="Times New Roman" w:hAnsi="Times New Roman" w:cs="Times New Roman"/>
          <w14:ligatures w14:val="standardContextual"/>
        </w:rPr>
        <w:t>Kurumsal Yönetim Komitesi Başkanlığına; Nilüfer Coch’un, üyeliklerine Canan Zihnioğlu Mehmet Fuat Beyazıt ve Meryem Gündoğdu Atılgan’ın seçilmelerine karar verilmiştir.</w:t>
      </w:r>
    </w:p>
    <w:p w14:paraId="624BD261" w14:textId="77777777" w:rsidR="00BB1398" w:rsidRPr="00D63711" w:rsidRDefault="00BB1398" w:rsidP="00BB1398">
      <w:pPr>
        <w:autoSpaceDE w:val="0"/>
        <w:autoSpaceDN w:val="0"/>
        <w:adjustRightInd w:val="0"/>
        <w:spacing w:after="0" w:line="240" w:lineRule="auto"/>
        <w:jc w:val="both"/>
        <w:rPr>
          <w:rFonts w:ascii="Times New Roman" w:hAnsi="Times New Roman" w:cs="Times New Roman"/>
          <w:color w:val="000000"/>
        </w:rPr>
      </w:pPr>
    </w:p>
    <w:p w14:paraId="43D7827C"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rPr>
      </w:pPr>
      <w:r w:rsidRPr="00D63711">
        <w:rPr>
          <w:rFonts w:ascii="Times New Roman" w:hAnsi="Times New Roman" w:cs="Times New Roman"/>
          <w:b/>
          <w:bCs/>
        </w:rPr>
        <w:t xml:space="preserve">27. Yönetim Kuruluna Sağlanan Mali Haklar </w:t>
      </w:r>
    </w:p>
    <w:p w14:paraId="3DB59B79"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r w:rsidRPr="00D63711">
        <w:rPr>
          <w:rFonts w:ascii="Times New Roman" w:hAnsi="Times New Roman" w:cs="Times New Roman"/>
        </w:rPr>
        <w:t xml:space="preserve">Yönetim kurulu üyelerine sağlanan hak, menfaat ve ücretler Genel Kurul’da alınan kararlara bağlı olarak uygulanmaktadır. Şirkette rekabetçi ve performansa dayalı bir ücret politikası uygulanmaktadır. Faaliyet dönemi içerisinde herhangi bir Yönetim Kurulu üyesine borç, kefalet, kredi ve benzeri menfaatler sağlanmamıştır. </w:t>
      </w:r>
    </w:p>
    <w:p w14:paraId="7B1A554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rPr>
      </w:pPr>
    </w:p>
    <w:p w14:paraId="3C46B3AD"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b/>
          <w:bCs/>
          <w:color w:val="000000"/>
        </w:rPr>
      </w:pPr>
      <w:r w:rsidRPr="00D63711">
        <w:rPr>
          <w:rFonts w:ascii="Times New Roman" w:hAnsi="Times New Roman" w:cs="Times New Roman"/>
          <w:b/>
          <w:bCs/>
          <w:color w:val="000000"/>
        </w:rPr>
        <w:t>BURÇELİK VANA SAN. ve TİC. A.Ş.</w:t>
      </w:r>
    </w:p>
    <w:p w14:paraId="7F67CBE3"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b/>
          <w:bCs/>
          <w:color w:val="000000"/>
        </w:rPr>
        <w:t>KURUMSAL YÖNETİM KOMİTESİ</w:t>
      </w:r>
      <w:r w:rsidRPr="00D63711">
        <w:rPr>
          <w:rFonts w:ascii="Times New Roman" w:hAnsi="Times New Roman" w:cs="Times New Roman"/>
          <w:color w:val="000000"/>
        </w:rPr>
        <w:t xml:space="preserve"> </w:t>
      </w:r>
    </w:p>
    <w:p w14:paraId="4C05ADB6"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10E60ED7"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334DAE50" w14:textId="7717C5E9" w:rsidR="00AC3B87" w:rsidRPr="00D63711" w:rsidRDefault="00BB1398" w:rsidP="001E57FF">
      <w:pPr>
        <w:autoSpaceDE w:val="0"/>
        <w:autoSpaceDN w:val="0"/>
        <w:adjustRightInd w:val="0"/>
        <w:spacing w:after="0" w:line="240" w:lineRule="auto"/>
        <w:ind w:left="2832" w:firstLine="708"/>
        <w:jc w:val="both"/>
        <w:rPr>
          <w:rFonts w:ascii="Times New Roman" w:hAnsi="Times New Roman" w:cs="Times New Roman"/>
          <w:color w:val="000000"/>
        </w:rPr>
      </w:pPr>
      <w:r w:rsidRPr="00D63711">
        <w:rPr>
          <w:rFonts w:ascii="Times New Roman" w:hAnsi="Times New Roman" w:cs="Times New Roman"/>
          <w:color w:val="000000"/>
        </w:rPr>
        <w:t>Nilüfer Coch</w:t>
      </w:r>
    </w:p>
    <w:p w14:paraId="4624FB9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13D4C978" w14:textId="77777777" w:rsidR="00AC3B87" w:rsidRPr="00D63711" w:rsidRDefault="00AC3B87" w:rsidP="00AC3B87">
      <w:pPr>
        <w:autoSpaceDE w:val="0"/>
        <w:autoSpaceDN w:val="0"/>
        <w:adjustRightInd w:val="0"/>
        <w:spacing w:after="0" w:line="240" w:lineRule="auto"/>
        <w:jc w:val="both"/>
        <w:rPr>
          <w:rFonts w:ascii="Times New Roman" w:hAnsi="Times New Roman" w:cs="Times New Roman"/>
          <w:color w:val="000000"/>
        </w:rPr>
      </w:pPr>
    </w:p>
    <w:p w14:paraId="6541AC80" w14:textId="200EFBD3" w:rsidR="00AC3B87" w:rsidRPr="00774744" w:rsidRDefault="00BB1398" w:rsidP="00AC3B87">
      <w:pPr>
        <w:autoSpaceDE w:val="0"/>
        <w:autoSpaceDN w:val="0"/>
        <w:adjustRightInd w:val="0"/>
        <w:spacing w:after="0" w:line="240" w:lineRule="auto"/>
        <w:jc w:val="both"/>
        <w:rPr>
          <w:rFonts w:ascii="Times New Roman" w:hAnsi="Times New Roman" w:cs="Times New Roman"/>
          <w:color w:val="000000"/>
        </w:rPr>
      </w:pPr>
      <w:r w:rsidRPr="00D63711">
        <w:rPr>
          <w:rFonts w:ascii="Times New Roman" w:hAnsi="Times New Roman" w:cs="Times New Roman"/>
          <w:color w:val="000000"/>
        </w:rPr>
        <w:t>Mehmet Fuat Beyazıt</w:t>
      </w:r>
      <w:r w:rsidR="00AC3B87" w:rsidRPr="00D63711">
        <w:rPr>
          <w:rFonts w:ascii="Times New Roman" w:hAnsi="Times New Roman" w:cs="Times New Roman"/>
          <w:color w:val="000000"/>
        </w:rPr>
        <w:tab/>
      </w:r>
      <w:r w:rsidR="00AC3B87" w:rsidRPr="00D63711">
        <w:rPr>
          <w:rFonts w:ascii="Times New Roman" w:hAnsi="Times New Roman" w:cs="Times New Roman"/>
          <w:color w:val="000000"/>
        </w:rPr>
        <w:tab/>
      </w:r>
      <w:r w:rsidR="00AC3B87" w:rsidRPr="00D63711">
        <w:rPr>
          <w:rFonts w:ascii="Times New Roman" w:hAnsi="Times New Roman" w:cs="Times New Roman"/>
          <w:color w:val="000000"/>
        </w:rPr>
        <w:tab/>
        <w:t xml:space="preserve">Canan Zihnioğlu </w:t>
      </w:r>
      <w:r w:rsidR="009C0098" w:rsidRPr="00D63711">
        <w:rPr>
          <w:rFonts w:ascii="Times New Roman" w:hAnsi="Times New Roman" w:cs="Times New Roman"/>
          <w:color w:val="000000"/>
        </w:rPr>
        <w:tab/>
      </w:r>
      <w:r w:rsidR="009C0098" w:rsidRPr="00D63711">
        <w:rPr>
          <w:rFonts w:ascii="Times New Roman" w:hAnsi="Times New Roman" w:cs="Times New Roman"/>
          <w:color w:val="000000"/>
        </w:rPr>
        <w:tab/>
        <w:t>Meryem Gündoğdu Atılgan</w:t>
      </w:r>
      <w:r w:rsidR="009C0098">
        <w:rPr>
          <w:rFonts w:ascii="Times New Roman" w:hAnsi="Times New Roman" w:cs="Times New Roman"/>
          <w:color w:val="000000"/>
        </w:rPr>
        <w:t xml:space="preserve"> </w:t>
      </w:r>
      <w:r w:rsidR="00AC3B87">
        <w:rPr>
          <w:rFonts w:ascii="Times New Roman" w:hAnsi="Times New Roman" w:cs="Times New Roman"/>
          <w:color w:val="000000"/>
        </w:rPr>
        <w:tab/>
      </w:r>
      <w:r w:rsidR="00AC3B87">
        <w:rPr>
          <w:rFonts w:ascii="Times New Roman" w:hAnsi="Times New Roman" w:cs="Times New Roman"/>
          <w:color w:val="000000"/>
        </w:rPr>
        <w:tab/>
        <w:t xml:space="preserve"> </w:t>
      </w:r>
    </w:p>
    <w:p w14:paraId="23839546" w14:textId="77777777" w:rsidR="00AC3B87" w:rsidRPr="00774744" w:rsidRDefault="00AC3B87" w:rsidP="00AC3B87">
      <w:pPr>
        <w:autoSpaceDE w:val="0"/>
        <w:autoSpaceDN w:val="0"/>
        <w:adjustRightInd w:val="0"/>
        <w:spacing w:after="0" w:line="240" w:lineRule="auto"/>
        <w:jc w:val="both"/>
        <w:rPr>
          <w:rFonts w:ascii="Times New Roman" w:hAnsi="Times New Roman" w:cs="Times New Roman"/>
          <w:b/>
        </w:rPr>
      </w:pPr>
    </w:p>
    <w:p w14:paraId="3CDDCF1A" w14:textId="77777777" w:rsidR="001D2831" w:rsidRDefault="001D2831"/>
    <w:sectPr w:rsidR="001D2831" w:rsidSect="00F6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DA"/>
    <w:rsid w:val="000B1929"/>
    <w:rsid w:val="001708A7"/>
    <w:rsid w:val="001D2831"/>
    <w:rsid w:val="001E57FF"/>
    <w:rsid w:val="00433009"/>
    <w:rsid w:val="00500EFA"/>
    <w:rsid w:val="00502F33"/>
    <w:rsid w:val="005E66DA"/>
    <w:rsid w:val="00632BF0"/>
    <w:rsid w:val="00806164"/>
    <w:rsid w:val="008D3209"/>
    <w:rsid w:val="009514B0"/>
    <w:rsid w:val="009A7DD2"/>
    <w:rsid w:val="009B7C39"/>
    <w:rsid w:val="009C0098"/>
    <w:rsid w:val="009F0426"/>
    <w:rsid w:val="00A12BF9"/>
    <w:rsid w:val="00A67BA1"/>
    <w:rsid w:val="00AB4B7A"/>
    <w:rsid w:val="00AC3B87"/>
    <w:rsid w:val="00AD797E"/>
    <w:rsid w:val="00B432FD"/>
    <w:rsid w:val="00BB1398"/>
    <w:rsid w:val="00BE2549"/>
    <w:rsid w:val="00C8588B"/>
    <w:rsid w:val="00D60508"/>
    <w:rsid w:val="00D63711"/>
    <w:rsid w:val="00DE2F82"/>
    <w:rsid w:val="00E15D87"/>
    <w:rsid w:val="00F06C7B"/>
    <w:rsid w:val="00F66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6E67"/>
  <w15:chartTrackingRefBased/>
  <w15:docId w15:val="{E77798EC-5A08-41F0-BAF9-E45EB14A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B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B87"/>
    <w:pPr>
      <w:autoSpaceDE w:val="0"/>
      <w:autoSpaceDN w:val="0"/>
      <w:adjustRightInd w:val="0"/>
      <w:spacing w:after="0" w:line="240" w:lineRule="auto"/>
    </w:pPr>
    <w:rPr>
      <w:rFonts w:ascii="Verdana"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17873</Characters>
  <Application>Microsoft Office Word</Application>
  <DocSecurity>0</DocSecurity>
  <Lines>148</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Alev ATAÇ</dc:creator>
  <cp:keywords/>
  <dc:description/>
  <cp:lastModifiedBy>Fuat Beyazit</cp:lastModifiedBy>
  <cp:revision>2</cp:revision>
  <dcterms:created xsi:type="dcterms:W3CDTF">2024-05-29T06:19:00Z</dcterms:created>
  <dcterms:modified xsi:type="dcterms:W3CDTF">2024-05-29T06:19:00Z</dcterms:modified>
</cp:coreProperties>
</file>